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3FFAE" w14:textId="3433C0BD" w:rsidR="00093D19" w:rsidRPr="006060F0" w:rsidRDefault="00D22270" w:rsidP="008B3BF2">
      <w:pPr>
        <w:pStyle w:val="IntenseQuote"/>
        <w:ind w:right="11805"/>
        <w:rPr>
          <w:sz w:val="36"/>
          <w:szCs w:val="36"/>
        </w:rPr>
      </w:pPr>
      <w:r w:rsidRPr="006060F0">
        <w:rPr>
          <w:sz w:val="36"/>
          <w:szCs w:val="36"/>
        </w:rPr>
        <w:t xml:space="preserve">PEDIATRIC LEAD POISONING - </w:t>
      </w:r>
      <w:r w:rsidR="00636047" w:rsidRPr="006060F0">
        <w:rPr>
          <w:sz w:val="36"/>
          <w:szCs w:val="36"/>
        </w:rPr>
        <w:t xml:space="preserve">ONLINE </w:t>
      </w:r>
      <w:r w:rsidR="00FE6A37" w:rsidRPr="006060F0">
        <w:rPr>
          <w:sz w:val="36"/>
          <w:szCs w:val="36"/>
        </w:rPr>
        <w:t xml:space="preserve">RESOURCES </w:t>
      </w:r>
      <w:r w:rsidR="0042259F" w:rsidRPr="006060F0">
        <w:rPr>
          <w:sz w:val="36"/>
          <w:szCs w:val="36"/>
        </w:rPr>
        <w:t>FOR PRIMARY CARE PROVIDER</w:t>
      </w:r>
      <w:r w:rsidRPr="006060F0">
        <w:rPr>
          <w:sz w:val="36"/>
          <w:szCs w:val="36"/>
        </w:rPr>
        <w:t>S</w:t>
      </w:r>
      <w:r w:rsidR="0042259F" w:rsidRPr="006060F0">
        <w:rPr>
          <w:sz w:val="36"/>
          <w:szCs w:val="36"/>
        </w:rPr>
        <w:t xml:space="preserve"> </w:t>
      </w:r>
    </w:p>
    <w:p w14:paraId="546F603C" w14:textId="77777777" w:rsidR="00EC694C" w:rsidRPr="00093D19" w:rsidRDefault="00EC694C" w:rsidP="00491021">
      <w:pPr>
        <w:tabs>
          <w:tab w:val="left" w:pos="12240"/>
        </w:tabs>
        <w:ind w:right="15405"/>
      </w:pPr>
    </w:p>
    <w:p w14:paraId="28149200" w14:textId="3298CC85" w:rsidR="00093D19" w:rsidRPr="00D22270" w:rsidRDefault="00093D19" w:rsidP="00491021">
      <w:pPr>
        <w:tabs>
          <w:tab w:val="left" w:pos="12240"/>
        </w:tabs>
        <w:ind w:right="15405"/>
        <w:rPr>
          <w:sz w:val="24"/>
          <w:szCs w:val="24"/>
        </w:rPr>
      </w:pPr>
      <w:r w:rsidRPr="00D22270">
        <w:rPr>
          <w:b/>
          <w:bCs/>
          <w:sz w:val="24"/>
          <w:szCs w:val="24"/>
        </w:rPr>
        <w:t>C</w:t>
      </w:r>
      <w:r w:rsidR="009A1123" w:rsidRPr="00D22270">
        <w:rPr>
          <w:b/>
          <w:bCs/>
          <w:sz w:val="24"/>
          <w:szCs w:val="24"/>
        </w:rPr>
        <w:t>ITY OF MILWAUKEE HEALTH DEPARTMENT</w:t>
      </w:r>
    </w:p>
    <w:p w14:paraId="6A2D013C" w14:textId="41935AD1" w:rsidR="00093D19" w:rsidRPr="00D22270" w:rsidRDefault="00A820F3" w:rsidP="00491021">
      <w:pPr>
        <w:tabs>
          <w:tab w:val="left" w:pos="12240"/>
        </w:tabs>
        <w:ind w:left="720" w:right="15405"/>
        <w:rPr>
          <w:sz w:val="24"/>
          <w:szCs w:val="24"/>
        </w:rPr>
      </w:pPr>
      <w:hyperlink r:id="rId9" w:history="1">
        <w:r w:rsidR="00840264" w:rsidRPr="00D22270">
          <w:rPr>
            <w:rStyle w:val="Hyperlink"/>
            <w:sz w:val="24"/>
            <w:szCs w:val="24"/>
          </w:rPr>
          <w:t>Home Environmental Health</w:t>
        </w:r>
      </w:hyperlink>
    </w:p>
    <w:p w14:paraId="0B8903E9" w14:textId="6CD4704B" w:rsidR="00093D19" w:rsidRPr="00D22270" w:rsidRDefault="00093D19" w:rsidP="00491021">
      <w:pPr>
        <w:tabs>
          <w:tab w:val="left" w:pos="12240"/>
        </w:tabs>
        <w:ind w:right="15405"/>
        <w:rPr>
          <w:sz w:val="24"/>
          <w:szCs w:val="24"/>
        </w:rPr>
      </w:pPr>
    </w:p>
    <w:p w14:paraId="2267A89C" w14:textId="0EF88D56" w:rsidR="00093D19" w:rsidRPr="00D22270" w:rsidRDefault="00093D19" w:rsidP="00491021">
      <w:pPr>
        <w:tabs>
          <w:tab w:val="left" w:pos="12240"/>
        </w:tabs>
        <w:ind w:right="15405"/>
        <w:rPr>
          <w:b/>
          <w:bCs/>
          <w:sz w:val="24"/>
          <w:szCs w:val="24"/>
        </w:rPr>
      </w:pPr>
      <w:r w:rsidRPr="00D22270">
        <w:rPr>
          <w:b/>
          <w:bCs/>
          <w:sz w:val="24"/>
          <w:szCs w:val="24"/>
        </w:rPr>
        <w:t>W</w:t>
      </w:r>
      <w:r w:rsidR="009A1123" w:rsidRPr="00D22270">
        <w:rPr>
          <w:b/>
          <w:bCs/>
          <w:sz w:val="24"/>
          <w:szCs w:val="24"/>
        </w:rPr>
        <w:t>ISCONSIN DEPARTMENT OF HEALTH SERVICES</w:t>
      </w:r>
    </w:p>
    <w:p w14:paraId="31D5FE90" w14:textId="1588B888" w:rsidR="003A7B41" w:rsidRPr="00D22270" w:rsidRDefault="00A820F3" w:rsidP="00491021">
      <w:pPr>
        <w:tabs>
          <w:tab w:val="left" w:pos="12240"/>
        </w:tabs>
        <w:ind w:right="15405" w:firstLine="720"/>
        <w:rPr>
          <w:sz w:val="24"/>
          <w:szCs w:val="24"/>
        </w:rPr>
      </w:pPr>
      <w:hyperlink r:id="rId10" w:history="1">
        <w:r w:rsidR="003A7B41" w:rsidRPr="00D22270">
          <w:rPr>
            <w:rStyle w:val="Hyperlink"/>
            <w:sz w:val="24"/>
            <w:szCs w:val="24"/>
          </w:rPr>
          <w:t>Lead Safe Wisconsin: Home</w:t>
        </w:r>
      </w:hyperlink>
    </w:p>
    <w:p w14:paraId="48C16DC3" w14:textId="77777777" w:rsidR="00840264" w:rsidRPr="00D22270" w:rsidRDefault="00840264" w:rsidP="00491021">
      <w:pPr>
        <w:tabs>
          <w:tab w:val="left" w:pos="12240"/>
        </w:tabs>
        <w:ind w:right="15405"/>
        <w:rPr>
          <w:sz w:val="24"/>
          <w:szCs w:val="24"/>
        </w:rPr>
      </w:pPr>
    </w:p>
    <w:p w14:paraId="7828473E" w14:textId="11F4185E" w:rsidR="00840264" w:rsidRPr="00D22270" w:rsidRDefault="00A820F3" w:rsidP="00491021">
      <w:pPr>
        <w:tabs>
          <w:tab w:val="left" w:pos="12240"/>
        </w:tabs>
        <w:ind w:left="720" w:right="15405"/>
        <w:rPr>
          <w:sz w:val="24"/>
          <w:szCs w:val="24"/>
        </w:rPr>
      </w:pPr>
      <w:hyperlink r:id="rId11" w:history="1">
        <w:r w:rsidR="00840264" w:rsidRPr="00D22270">
          <w:rPr>
            <w:rStyle w:val="Hyperlink"/>
            <w:sz w:val="24"/>
            <w:szCs w:val="24"/>
          </w:rPr>
          <w:t>Wisconsin Pediatric Lead Testing and Reporting</w:t>
        </w:r>
      </w:hyperlink>
    </w:p>
    <w:p w14:paraId="1D78AB7F" w14:textId="0EC0E47A" w:rsidR="00093D19" w:rsidRPr="00D22270" w:rsidRDefault="00093D19" w:rsidP="00491021">
      <w:pPr>
        <w:tabs>
          <w:tab w:val="left" w:pos="12240"/>
        </w:tabs>
        <w:ind w:right="15405"/>
        <w:rPr>
          <w:sz w:val="24"/>
          <w:szCs w:val="24"/>
        </w:rPr>
      </w:pPr>
    </w:p>
    <w:p w14:paraId="3957E720" w14:textId="52D44F4C" w:rsidR="00093D19" w:rsidRPr="00D22270" w:rsidRDefault="00A820F3" w:rsidP="00491021">
      <w:pPr>
        <w:tabs>
          <w:tab w:val="left" w:pos="12240"/>
        </w:tabs>
        <w:ind w:left="720" w:right="15405"/>
        <w:rPr>
          <w:sz w:val="24"/>
          <w:szCs w:val="24"/>
        </w:rPr>
      </w:pPr>
      <w:hyperlink r:id="rId12" w:tgtFrame="_blank" w:history="1">
        <w:r w:rsidR="00840264" w:rsidRPr="00D22270">
          <w:rPr>
            <w:rStyle w:val="Hyperlink"/>
            <w:sz w:val="24"/>
            <w:szCs w:val="24"/>
          </w:rPr>
          <w:t>Outbreaks, Recalls and Investigations in Wisconsin</w:t>
        </w:r>
      </w:hyperlink>
      <w:r w:rsidR="00093D19" w:rsidRPr="00D22270">
        <w:rPr>
          <w:sz w:val="24"/>
          <w:szCs w:val="24"/>
        </w:rPr>
        <w:t> </w:t>
      </w:r>
    </w:p>
    <w:p w14:paraId="1A80D111" w14:textId="77777777" w:rsidR="00EF45C3" w:rsidRPr="00D22270" w:rsidRDefault="00EF45C3" w:rsidP="00491021">
      <w:pPr>
        <w:tabs>
          <w:tab w:val="left" w:pos="12240"/>
        </w:tabs>
        <w:ind w:left="720" w:right="15405"/>
        <w:rPr>
          <w:sz w:val="24"/>
          <w:szCs w:val="24"/>
        </w:rPr>
      </w:pPr>
    </w:p>
    <w:p w14:paraId="285A1FF3" w14:textId="4D9602DC" w:rsidR="00EF45C3" w:rsidRPr="00D22270" w:rsidRDefault="00A820F3" w:rsidP="00491021">
      <w:pPr>
        <w:tabs>
          <w:tab w:val="left" w:pos="12240"/>
        </w:tabs>
        <w:ind w:left="720" w:right="15405"/>
        <w:rPr>
          <w:sz w:val="24"/>
          <w:szCs w:val="24"/>
        </w:rPr>
      </w:pPr>
      <w:hyperlink r:id="rId13" w:history="1">
        <w:r w:rsidR="00840264" w:rsidRPr="00D22270">
          <w:rPr>
            <w:rStyle w:val="Hyperlink"/>
            <w:sz w:val="24"/>
            <w:szCs w:val="24"/>
          </w:rPr>
          <w:t>Local health department listing</w:t>
        </w:r>
      </w:hyperlink>
    </w:p>
    <w:p w14:paraId="1B581B10" w14:textId="21C313F3" w:rsidR="003A7B41" w:rsidRPr="00D22270" w:rsidRDefault="003A7B41" w:rsidP="00491021">
      <w:pPr>
        <w:tabs>
          <w:tab w:val="left" w:pos="12240"/>
        </w:tabs>
        <w:ind w:right="15405"/>
        <w:rPr>
          <w:sz w:val="24"/>
          <w:szCs w:val="24"/>
        </w:rPr>
      </w:pPr>
    </w:p>
    <w:p w14:paraId="1234FDC9" w14:textId="2D532EE4" w:rsidR="00840264" w:rsidRPr="00840264" w:rsidRDefault="00840264" w:rsidP="00491021">
      <w:pPr>
        <w:tabs>
          <w:tab w:val="left" w:pos="12240"/>
        </w:tabs>
        <w:ind w:left="720" w:right="15405"/>
        <w:rPr>
          <w:b/>
          <w:bCs/>
          <w:sz w:val="24"/>
          <w:szCs w:val="24"/>
        </w:rPr>
      </w:pPr>
      <w:r w:rsidRPr="00840264">
        <w:rPr>
          <w:b/>
          <w:bCs/>
          <w:sz w:val="24"/>
          <w:szCs w:val="24"/>
        </w:rPr>
        <w:t>Childhood Lead Poisoning Prevention Program Contact Information</w:t>
      </w:r>
    </w:p>
    <w:p w14:paraId="15F8B641" w14:textId="77777777" w:rsidR="00840264" w:rsidRPr="00D22270" w:rsidRDefault="00A820F3" w:rsidP="00491021">
      <w:pPr>
        <w:tabs>
          <w:tab w:val="left" w:pos="12240"/>
        </w:tabs>
        <w:ind w:left="720" w:right="15405"/>
        <w:rPr>
          <w:sz w:val="24"/>
          <w:szCs w:val="24"/>
        </w:rPr>
      </w:pPr>
      <w:hyperlink r:id="rId14" w:history="1">
        <w:r w:rsidR="00840264" w:rsidRPr="00D22270">
          <w:rPr>
            <w:rStyle w:val="Hyperlink"/>
            <w:sz w:val="24"/>
            <w:szCs w:val="24"/>
          </w:rPr>
          <w:t>DHSLeadPoisoningPrevention@dhs.wisconsin.gov</w:t>
        </w:r>
      </w:hyperlink>
    </w:p>
    <w:p w14:paraId="017491DE" w14:textId="77777777" w:rsidR="00840264" w:rsidRPr="00D22270" w:rsidRDefault="00840264" w:rsidP="00491021">
      <w:pPr>
        <w:tabs>
          <w:tab w:val="left" w:pos="12240"/>
        </w:tabs>
        <w:ind w:left="720" w:right="15405"/>
        <w:rPr>
          <w:sz w:val="24"/>
          <w:szCs w:val="24"/>
        </w:rPr>
      </w:pPr>
      <w:r w:rsidRPr="00D22270">
        <w:rPr>
          <w:sz w:val="24"/>
          <w:szCs w:val="24"/>
        </w:rPr>
        <w:t>608-266-5817</w:t>
      </w:r>
    </w:p>
    <w:p w14:paraId="60BDABF8" w14:textId="677B3B48" w:rsidR="006458D0" w:rsidRPr="00D22270" w:rsidRDefault="006458D0" w:rsidP="00491021">
      <w:pPr>
        <w:tabs>
          <w:tab w:val="left" w:pos="12240"/>
        </w:tabs>
        <w:ind w:right="15405"/>
        <w:rPr>
          <w:sz w:val="24"/>
          <w:szCs w:val="24"/>
        </w:rPr>
      </w:pPr>
    </w:p>
    <w:p w14:paraId="7D9E3276" w14:textId="5BA2C544" w:rsidR="006458D0" w:rsidRPr="00D22270" w:rsidRDefault="009A1123" w:rsidP="00491021">
      <w:pPr>
        <w:tabs>
          <w:tab w:val="left" w:pos="12240"/>
        </w:tabs>
        <w:ind w:right="15405"/>
        <w:rPr>
          <w:b/>
          <w:sz w:val="24"/>
          <w:szCs w:val="24"/>
        </w:rPr>
      </w:pPr>
      <w:r w:rsidRPr="00D22270">
        <w:rPr>
          <w:b/>
          <w:sz w:val="24"/>
          <w:szCs w:val="24"/>
        </w:rPr>
        <w:t>WISCONSIN POISON CENTER</w:t>
      </w:r>
    </w:p>
    <w:p w14:paraId="2DF687AD" w14:textId="0AFD4D73" w:rsidR="006458D0" w:rsidRPr="00D22270" w:rsidRDefault="00A820F3" w:rsidP="00491021">
      <w:pPr>
        <w:tabs>
          <w:tab w:val="left" w:pos="12240"/>
        </w:tabs>
        <w:ind w:left="720" w:right="15405"/>
        <w:rPr>
          <w:sz w:val="24"/>
          <w:szCs w:val="24"/>
        </w:rPr>
      </w:pPr>
      <w:hyperlink r:id="rId15" w:history="1">
        <w:r w:rsidR="00D5515F" w:rsidRPr="00D22270">
          <w:rPr>
            <w:rStyle w:val="Hyperlink"/>
            <w:sz w:val="24"/>
            <w:szCs w:val="24"/>
          </w:rPr>
          <w:t>Wisconsin Poison Center</w:t>
        </w:r>
      </w:hyperlink>
    </w:p>
    <w:p w14:paraId="4FDAC1E9" w14:textId="5C4423BB" w:rsidR="006458D0" w:rsidRPr="00D22270" w:rsidRDefault="006458D0" w:rsidP="00491021">
      <w:pPr>
        <w:tabs>
          <w:tab w:val="left" w:pos="12240"/>
        </w:tabs>
        <w:ind w:left="720" w:right="15405"/>
        <w:rPr>
          <w:sz w:val="24"/>
          <w:szCs w:val="24"/>
        </w:rPr>
      </w:pPr>
      <w:r w:rsidRPr="00D22270">
        <w:rPr>
          <w:bCs/>
          <w:sz w:val="24"/>
          <w:szCs w:val="24"/>
        </w:rPr>
        <w:t>1-800-222-1222</w:t>
      </w:r>
    </w:p>
    <w:p w14:paraId="2ABB91C7" w14:textId="5F172EAC" w:rsidR="003A7B41" w:rsidRPr="00D22270" w:rsidRDefault="003A7B41" w:rsidP="00491021">
      <w:pPr>
        <w:tabs>
          <w:tab w:val="left" w:pos="12240"/>
        </w:tabs>
        <w:ind w:right="15405"/>
        <w:rPr>
          <w:sz w:val="24"/>
          <w:szCs w:val="24"/>
        </w:rPr>
      </w:pPr>
    </w:p>
    <w:p w14:paraId="17666E4E" w14:textId="251B077C" w:rsidR="003A7B41" w:rsidRPr="00D22270" w:rsidRDefault="003A7B41" w:rsidP="00491021">
      <w:pPr>
        <w:tabs>
          <w:tab w:val="left" w:pos="12240"/>
        </w:tabs>
        <w:ind w:right="15405"/>
        <w:rPr>
          <w:b/>
          <w:bCs/>
          <w:sz w:val="24"/>
          <w:szCs w:val="24"/>
        </w:rPr>
      </w:pPr>
      <w:r w:rsidRPr="00D22270">
        <w:rPr>
          <w:b/>
          <w:bCs/>
          <w:sz w:val="24"/>
          <w:szCs w:val="24"/>
        </w:rPr>
        <w:t>CHILDRENS WISCONSIN</w:t>
      </w:r>
    </w:p>
    <w:p w14:paraId="055DDFAD" w14:textId="3071F43D" w:rsidR="003A7B41" w:rsidRPr="00D22270" w:rsidRDefault="00A820F3" w:rsidP="00491021">
      <w:pPr>
        <w:tabs>
          <w:tab w:val="left" w:pos="12240"/>
        </w:tabs>
        <w:ind w:right="15405"/>
        <w:rPr>
          <w:sz w:val="24"/>
          <w:szCs w:val="24"/>
        </w:rPr>
      </w:pPr>
      <w:hyperlink r:id="rId16" w:history="1">
        <w:r w:rsidR="00840264" w:rsidRPr="00D22270">
          <w:rPr>
            <w:rStyle w:val="Hyperlink"/>
            <w:sz w:val="24"/>
            <w:szCs w:val="24"/>
          </w:rPr>
          <w:t>Lead Care Management Clinical Guidelines</w:t>
        </w:r>
      </w:hyperlink>
    </w:p>
    <w:p w14:paraId="3DF116D7" w14:textId="77777777" w:rsidR="003A7B41" w:rsidRPr="00D22270" w:rsidRDefault="003A7B41" w:rsidP="00491021">
      <w:pPr>
        <w:tabs>
          <w:tab w:val="left" w:pos="12240"/>
        </w:tabs>
        <w:ind w:right="15405"/>
        <w:rPr>
          <w:sz w:val="24"/>
          <w:szCs w:val="24"/>
        </w:rPr>
      </w:pPr>
    </w:p>
    <w:p w14:paraId="5ECD84E0" w14:textId="0242AFD9" w:rsidR="00CF043B" w:rsidRPr="00D22270" w:rsidRDefault="00CF043B" w:rsidP="00491021">
      <w:pPr>
        <w:tabs>
          <w:tab w:val="left" w:pos="12240"/>
        </w:tabs>
        <w:ind w:right="15405"/>
        <w:rPr>
          <w:b/>
          <w:bCs/>
          <w:sz w:val="24"/>
          <w:szCs w:val="24"/>
        </w:rPr>
      </w:pPr>
      <w:r w:rsidRPr="00D22270">
        <w:rPr>
          <w:b/>
          <w:bCs/>
          <w:sz w:val="24"/>
          <w:szCs w:val="24"/>
        </w:rPr>
        <w:t>AMERICAN ACADEMY OF PEDIATRICS</w:t>
      </w:r>
    </w:p>
    <w:p w14:paraId="5360C11E" w14:textId="72D0DA68" w:rsidR="00CF043B" w:rsidRPr="00D22270" w:rsidRDefault="00A820F3" w:rsidP="00491021">
      <w:pPr>
        <w:tabs>
          <w:tab w:val="left" w:pos="12240"/>
        </w:tabs>
        <w:ind w:left="720" w:right="15405"/>
        <w:rPr>
          <w:sz w:val="24"/>
          <w:szCs w:val="24"/>
        </w:rPr>
      </w:pPr>
      <w:hyperlink r:id="rId17" w:history="1">
        <w:r w:rsidR="00840264" w:rsidRPr="00D22270">
          <w:rPr>
            <w:rStyle w:val="Hyperlink"/>
            <w:sz w:val="24"/>
            <w:szCs w:val="24"/>
          </w:rPr>
          <w:t>Patient Care - Lead Exposure</w:t>
        </w:r>
      </w:hyperlink>
    </w:p>
    <w:p w14:paraId="0EE93A66" w14:textId="0884E83D" w:rsidR="009239D2" w:rsidRPr="00D22270" w:rsidRDefault="009239D2" w:rsidP="00491021">
      <w:pPr>
        <w:tabs>
          <w:tab w:val="left" w:pos="12240"/>
        </w:tabs>
        <w:ind w:right="15405"/>
        <w:rPr>
          <w:sz w:val="24"/>
          <w:szCs w:val="24"/>
        </w:rPr>
      </w:pPr>
    </w:p>
    <w:p w14:paraId="45584DD2" w14:textId="5AAA200E" w:rsidR="00D65FA7" w:rsidRPr="00D22270" w:rsidRDefault="00D65FA7" w:rsidP="00491021">
      <w:pPr>
        <w:tabs>
          <w:tab w:val="left" w:pos="12240"/>
        </w:tabs>
        <w:ind w:right="15405"/>
        <w:rPr>
          <w:b/>
          <w:bCs/>
          <w:sz w:val="24"/>
          <w:szCs w:val="24"/>
        </w:rPr>
      </w:pPr>
      <w:r w:rsidRPr="00D22270">
        <w:rPr>
          <w:b/>
          <w:bCs/>
          <w:sz w:val="24"/>
          <w:szCs w:val="24"/>
        </w:rPr>
        <w:t>CENTERS FOR DISEASE CONTROL AND PREVENTION</w:t>
      </w:r>
    </w:p>
    <w:p w14:paraId="77055583" w14:textId="3FE54C79" w:rsidR="009239D2" w:rsidRPr="00D22270" w:rsidRDefault="00A820F3" w:rsidP="00491021">
      <w:pPr>
        <w:tabs>
          <w:tab w:val="left" w:pos="12240"/>
        </w:tabs>
        <w:ind w:left="720" w:right="15405"/>
        <w:rPr>
          <w:sz w:val="24"/>
          <w:szCs w:val="24"/>
        </w:rPr>
      </w:pPr>
      <w:hyperlink r:id="rId18" w:history="1">
        <w:r w:rsidR="00840264" w:rsidRPr="00D22270">
          <w:rPr>
            <w:rStyle w:val="Hyperlink"/>
            <w:sz w:val="24"/>
            <w:szCs w:val="24"/>
          </w:rPr>
          <w:t>Childhood Lead Poisoning Prevention</w:t>
        </w:r>
      </w:hyperlink>
    </w:p>
    <w:p w14:paraId="79A876AB" w14:textId="56C0DF78" w:rsidR="009239D2" w:rsidRDefault="009239D2" w:rsidP="00491021">
      <w:pPr>
        <w:tabs>
          <w:tab w:val="left" w:pos="12240"/>
        </w:tabs>
        <w:ind w:right="15405"/>
        <w:rPr>
          <w:sz w:val="24"/>
          <w:szCs w:val="24"/>
        </w:rPr>
      </w:pPr>
    </w:p>
    <w:p w14:paraId="50AE406F" w14:textId="2E8BA7D0" w:rsidR="00F332DF" w:rsidRPr="00F332DF" w:rsidRDefault="00F332DF" w:rsidP="00491021">
      <w:pPr>
        <w:tabs>
          <w:tab w:val="left" w:pos="12240"/>
        </w:tabs>
        <w:ind w:right="15405"/>
        <w:rPr>
          <w:b/>
          <w:bCs/>
          <w:sz w:val="24"/>
          <w:szCs w:val="24"/>
        </w:rPr>
      </w:pPr>
      <w:r w:rsidRPr="00F332DF">
        <w:rPr>
          <w:b/>
          <w:bCs/>
          <w:sz w:val="24"/>
          <w:szCs w:val="24"/>
        </w:rPr>
        <w:t>IMMUNIZE.ORG – VIS in multiple languages</w:t>
      </w:r>
      <w:r>
        <w:rPr>
          <w:b/>
          <w:bCs/>
          <w:sz w:val="24"/>
          <w:szCs w:val="24"/>
        </w:rPr>
        <w:t xml:space="preserve"> and other resources</w:t>
      </w:r>
    </w:p>
    <w:p w14:paraId="23D81AF3" w14:textId="6C398658" w:rsidR="00F332DF" w:rsidRDefault="00A820F3" w:rsidP="00491021">
      <w:pPr>
        <w:tabs>
          <w:tab w:val="left" w:pos="12240"/>
        </w:tabs>
        <w:ind w:right="15405" w:firstLine="720"/>
        <w:rPr>
          <w:sz w:val="24"/>
          <w:szCs w:val="24"/>
        </w:rPr>
      </w:pPr>
      <w:hyperlink r:id="rId19" w:history="1">
        <w:r w:rsidR="008F5BC6">
          <w:rPr>
            <w:rStyle w:val="Hyperlink"/>
            <w:sz w:val="24"/>
            <w:szCs w:val="24"/>
          </w:rPr>
          <w:t>immunize.org</w:t>
        </w:r>
      </w:hyperlink>
    </w:p>
    <w:p w14:paraId="3899B08D" w14:textId="77777777" w:rsidR="008F5BC6" w:rsidRPr="00D22270" w:rsidRDefault="008F5BC6" w:rsidP="00491021">
      <w:pPr>
        <w:tabs>
          <w:tab w:val="left" w:pos="12240"/>
        </w:tabs>
        <w:ind w:right="15405" w:firstLine="720"/>
        <w:rPr>
          <w:sz w:val="24"/>
          <w:szCs w:val="24"/>
        </w:rPr>
      </w:pPr>
    </w:p>
    <w:p w14:paraId="73C702A6" w14:textId="2998AA0C" w:rsidR="00C810CE" w:rsidRPr="00D22270" w:rsidRDefault="00C810CE" w:rsidP="00491021">
      <w:pPr>
        <w:tabs>
          <w:tab w:val="left" w:pos="12240"/>
        </w:tabs>
        <w:ind w:right="15405"/>
        <w:rPr>
          <w:b/>
          <w:bCs/>
          <w:sz w:val="24"/>
          <w:szCs w:val="24"/>
        </w:rPr>
      </w:pPr>
      <w:r w:rsidRPr="00D22270">
        <w:rPr>
          <w:b/>
          <w:bCs/>
          <w:sz w:val="24"/>
          <w:szCs w:val="24"/>
        </w:rPr>
        <w:t xml:space="preserve">PEDIATRIC ENVIRONMENTAL HEALTH SPECIATY UNITS </w:t>
      </w:r>
    </w:p>
    <w:p w14:paraId="22E3B717" w14:textId="0AA09168" w:rsidR="00F332DF" w:rsidRPr="00F332DF" w:rsidRDefault="00A820F3" w:rsidP="00491021">
      <w:pPr>
        <w:tabs>
          <w:tab w:val="left" w:pos="12240"/>
        </w:tabs>
        <w:ind w:right="15405" w:firstLine="720"/>
        <w:rPr>
          <w:color w:val="0563C1" w:themeColor="hyperlink"/>
          <w:sz w:val="24"/>
          <w:szCs w:val="24"/>
          <w:u w:val="single"/>
        </w:rPr>
      </w:pPr>
      <w:hyperlink r:id="rId20" w:history="1">
        <w:r w:rsidR="00840264" w:rsidRPr="00D22270">
          <w:rPr>
            <w:rStyle w:val="Hyperlink"/>
            <w:sz w:val="24"/>
            <w:szCs w:val="24"/>
          </w:rPr>
          <w:t>Children's Environmental Health</w:t>
        </w:r>
      </w:hyperlink>
    </w:p>
    <w:p w14:paraId="521FFBAA" w14:textId="59F325B9" w:rsidR="003A7B41" w:rsidRPr="00D22270" w:rsidRDefault="003A7B41" w:rsidP="00491021">
      <w:pPr>
        <w:tabs>
          <w:tab w:val="left" w:pos="12240"/>
        </w:tabs>
        <w:ind w:right="15405" w:firstLine="720"/>
        <w:rPr>
          <w:sz w:val="24"/>
          <w:szCs w:val="24"/>
        </w:rPr>
      </w:pPr>
    </w:p>
    <w:p w14:paraId="5FFB0AF0" w14:textId="77777777" w:rsidR="003A7B41" w:rsidRDefault="003A7B41" w:rsidP="00491021">
      <w:pPr>
        <w:tabs>
          <w:tab w:val="left" w:pos="12240"/>
        </w:tabs>
        <w:ind w:right="15405" w:firstLine="720"/>
      </w:pPr>
    </w:p>
    <w:sectPr w:rsidR="003A7B41" w:rsidSect="00491021">
      <w:footerReference w:type="default" r:id="rId2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3703C" w14:textId="77777777" w:rsidR="00637CBE" w:rsidRDefault="00637CBE" w:rsidP="00EC694C">
      <w:r>
        <w:separator/>
      </w:r>
    </w:p>
  </w:endnote>
  <w:endnote w:type="continuationSeparator" w:id="0">
    <w:p w14:paraId="79C0B28C" w14:textId="77777777" w:rsidR="00637CBE" w:rsidRDefault="00637CBE" w:rsidP="00EC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AB507" w14:textId="0D5C2D2A" w:rsidR="00EC694C" w:rsidRDefault="00840264">
    <w:pPr>
      <w:pStyle w:val="Footer"/>
    </w:pPr>
    <w:r>
      <w:t>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9700" w14:textId="77777777" w:rsidR="00637CBE" w:rsidRDefault="00637CBE" w:rsidP="00EC694C">
      <w:r>
        <w:separator/>
      </w:r>
    </w:p>
  </w:footnote>
  <w:footnote w:type="continuationSeparator" w:id="0">
    <w:p w14:paraId="1B72E721" w14:textId="77777777" w:rsidR="00637CBE" w:rsidRDefault="00637CBE" w:rsidP="00EC6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D19"/>
    <w:rsid w:val="00093D19"/>
    <w:rsid w:val="001D1AE1"/>
    <w:rsid w:val="001E52AC"/>
    <w:rsid w:val="002520F3"/>
    <w:rsid w:val="003A7B41"/>
    <w:rsid w:val="003E3853"/>
    <w:rsid w:val="0042259F"/>
    <w:rsid w:val="0045102D"/>
    <w:rsid w:val="004661F0"/>
    <w:rsid w:val="00491021"/>
    <w:rsid w:val="006060F0"/>
    <w:rsid w:val="00636047"/>
    <w:rsid w:val="00637CBE"/>
    <w:rsid w:val="006458D0"/>
    <w:rsid w:val="00751851"/>
    <w:rsid w:val="00840264"/>
    <w:rsid w:val="008B3BF2"/>
    <w:rsid w:val="008F5BC6"/>
    <w:rsid w:val="009239D2"/>
    <w:rsid w:val="009369F7"/>
    <w:rsid w:val="009854DF"/>
    <w:rsid w:val="009A1123"/>
    <w:rsid w:val="00A820F3"/>
    <w:rsid w:val="00AB41D4"/>
    <w:rsid w:val="00B425A9"/>
    <w:rsid w:val="00B60D3B"/>
    <w:rsid w:val="00B70CDE"/>
    <w:rsid w:val="00C810CE"/>
    <w:rsid w:val="00C96401"/>
    <w:rsid w:val="00CF043B"/>
    <w:rsid w:val="00D22270"/>
    <w:rsid w:val="00D31D6C"/>
    <w:rsid w:val="00D5515F"/>
    <w:rsid w:val="00D65FA7"/>
    <w:rsid w:val="00EC694C"/>
    <w:rsid w:val="00EF45C3"/>
    <w:rsid w:val="00F206F6"/>
    <w:rsid w:val="00F332DF"/>
    <w:rsid w:val="00FE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CBE3294"/>
  <w15:chartTrackingRefBased/>
  <w15:docId w15:val="{8204CAAE-1DF5-4C48-82DD-521C2F169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D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3D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61F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69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694C"/>
  </w:style>
  <w:style w:type="paragraph" w:styleId="Footer">
    <w:name w:val="footer"/>
    <w:basedOn w:val="Normal"/>
    <w:link w:val="FooterChar"/>
    <w:uiPriority w:val="99"/>
    <w:unhideWhenUsed/>
    <w:rsid w:val="00EC69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694C"/>
  </w:style>
  <w:style w:type="paragraph" w:styleId="Revision">
    <w:name w:val="Revision"/>
    <w:hidden/>
    <w:uiPriority w:val="99"/>
    <w:semiHidden/>
    <w:rsid w:val="00C810CE"/>
  </w:style>
  <w:style w:type="character" w:styleId="CommentReference">
    <w:name w:val="annotation reference"/>
    <w:basedOn w:val="DefaultParagraphFont"/>
    <w:uiPriority w:val="99"/>
    <w:semiHidden/>
    <w:unhideWhenUsed/>
    <w:rsid w:val="00EF45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45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45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5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5C3"/>
    <w:rPr>
      <w:b/>
      <w:bCs/>
      <w:sz w:val="20"/>
      <w:szCs w:val="20"/>
    </w:rPr>
  </w:style>
  <w:style w:type="paragraph" w:styleId="NoSpacing">
    <w:name w:val="No Spacing"/>
    <w:uiPriority w:val="1"/>
    <w:qFormat/>
    <w:rsid w:val="006060F0"/>
  </w:style>
  <w:style w:type="paragraph" w:styleId="IntenseQuote">
    <w:name w:val="Intense Quote"/>
    <w:basedOn w:val="Normal"/>
    <w:next w:val="Normal"/>
    <w:link w:val="IntenseQuoteChar"/>
    <w:uiPriority w:val="30"/>
    <w:qFormat/>
    <w:rsid w:val="006060F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0F0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dhs.wisconsin.gov/lh-depts/index.htm" TargetMode="External"/><Relationship Id="rId18" Type="http://schemas.openxmlformats.org/officeDocument/2006/relationships/hyperlink" Target="https://www.cdc.gov/lead-prevention/about/index.html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www.dhs.wisconsin.gov/outbreaks/index.htm" TargetMode="External"/><Relationship Id="rId17" Type="http://schemas.openxmlformats.org/officeDocument/2006/relationships/hyperlink" Target="https://www.aap.org/en/patient-care/lead-exposure/?srsltid=AfmBOoraQFthJ3utfy5_YupDVFIW5j5cdvtCLwkif-tspaZ9JjI4jf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dge.sitecorecloud.io/childrensho3e59-cw60b4-prod2126-77fc/media/CHWLIBRARY/Publication-Media-Library/Guidelines/Lead-Care-Management.pdf" TargetMode="External"/><Relationship Id="rId20" Type="http://schemas.openxmlformats.org/officeDocument/2006/relationships/hyperlink" Target="https://pehsu.net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dhs.wisconsin.gov/lead/test-your-child.ht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wisconsinpoison.org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dhs.wisconsin.gov/lead/index.htm" TargetMode="External"/><Relationship Id="rId19" Type="http://schemas.openxmlformats.org/officeDocument/2006/relationships/hyperlink" Target="https://www.immunize.org/" TargetMode="External"/><Relationship Id="rId4" Type="http://schemas.openxmlformats.org/officeDocument/2006/relationships/styles" Target="styles.xml"/><Relationship Id="rId9" Type="http://schemas.openxmlformats.org/officeDocument/2006/relationships/hyperlink" Target="https://city.milwaukee.gov/Health/Services-and-Programs/HomeEnvironmentalHealth" TargetMode="External"/><Relationship Id="rId14" Type="http://schemas.openxmlformats.org/officeDocument/2006/relationships/hyperlink" Target="mailto:DHSLeadPoisoningPrevention@dhs.wisconsin.gov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A66959FA9D14682F28C857FB870F2" ma:contentTypeVersion="15" ma:contentTypeDescription="Create a new document." ma:contentTypeScope="" ma:versionID="05841d397676b3d12d52a0df1d0145c1">
  <xsd:schema xmlns:xsd="http://www.w3.org/2001/XMLSchema" xmlns:xs="http://www.w3.org/2001/XMLSchema" xmlns:p="http://schemas.microsoft.com/office/2006/metadata/properties" xmlns:ns3="aae2b845-9277-41cf-a096-fcd34196d4e2" xmlns:ns4="5183c47f-f1f7-4900-aaab-f3b703a136e8" targetNamespace="http://schemas.microsoft.com/office/2006/metadata/properties" ma:root="true" ma:fieldsID="f64c894305c4acb259736b2c8bb0f808" ns3:_="" ns4:_="">
    <xsd:import namespace="aae2b845-9277-41cf-a096-fcd34196d4e2"/>
    <xsd:import namespace="5183c47f-f1f7-4900-aaab-f3b703a136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2b845-9277-41cf-a096-fcd34196d4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3c47f-f1f7-4900-aaab-f3b703a13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ae2b845-9277-41cf-a096-fcd34196d4e2" xsi:nil="true"/>
  </documentManagement>
</p:properties>
</file>

<file path=customXml/itemProps1.xml><?xml version="1.0" encoding="utf-8"?>
<ds:datastoreItem xmlns:ds="http://schemas.openxmlformats.org/officeDocument/2006/customXml" ds:itemID="{89CE98FC-48BE-4BAD-ADA5-E65C344AA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e2b845-9277-41cf-a096-fcd34196d4e2"/>
    <ds:schemaRef ds:uri="5183c47f-f1f7-4900-aaab-f3b703a13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15A136-46FF-4602-9243-10D64D54AC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6AF289-24EF-49AA-9D01-38BE63ADA40D}">
  <ds:schemaRefs>
    <ds:schemaRef ds:uri="http://schemas.microsoft.com/office/2006/metadata/properties"/>
    <ds:schemaRef ds:uri="http://schemas.microsoft.com/office/infopath/2007/PartnerControls"/>
    <ds:schemaRef ds:uri="aae2b845-9277-41cf-a096-fcd34196d4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Milwaukee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DeLeo, Emily</dc:creator>
  <cp:keywords/>
  <dc:description/>
  <cp:lastModifiedBy>Trejo, Christopher</cp:lastModifiedBy>
  <cp:revision>13</cp:revision>
  <dcterms:created xsi:type="dcterms:W3CDTF">2026-05-21T18:35:00Z</dcterms:created>
  <dcterms:modified xsi:type="dcterms:W3CDTF">2026-07-06T14:46:00Z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0x010100C9CA66959FA9D14682F28C857FB870F2</vt:lpwstr>
  </property>
</Properties>
</file>