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F4" w:rsidRDefault="00BB24F4" w:rsidP="00280FD2">
      <w:pPr>
        <w:tabs>
          <w:tab w:val="center" w:pos="4680"/>
        </w:tabs>
        <w:suppressAutoHyphens/>
        <w:jc w:val="center"/>
        <w:rPr>
          <w:rFonts w:ascii="Times New Roman" w:hAnsi="Times New Roman"/>
          <w:spacing w:val="-2"/>
          <w:sz w:val="20"/>
        </w:rPr>
      </w:pPr>
      <w:r>
        <w:rPr>
          <w:rFonts w:ascii="Times New Roman" w:hAnsi="Times New Roman"/>
          <w:b/>
          <w:spacing w:val="-3"/>
        </w:rPr>
        <w:t>AGENDA</w:t>
      </w:r>
    </w:p>
    <w:p w:rsidR="00BB24F4" w:rsidRDefault="00BB24F4">
      <w:pPr>
        <w:tabs>
          <w:tab w:val="center" w:pos="4680"/>
        </w:tabs>
        <w:suppressAutoHyphens/>
        <w:jc w:val="center"/>
        <w:rPr>
          <w:rFonts w:ascii="Times New Roman" w:hAnsi="Times New Roman"/>
          <w:b/>
          <w:spacing w:val="-3"/>
        </w:rPr>
      </w:pPr>
    </w:p>
    <w:p w:rsidR="00BB24F4" w:rsidRDefault="008714EF">
      <w:pPr>
        <w:tabs>
          <w:tab w:val="center" w:pos="4680"/>
        </w:tabs>
        <w:suppressAutoHyphens/>
        <w:jc w:val="center"/>
        <w:rPr>
          <w:rFonts w:ascii="Times New Roman" w:hAnsi="Times New Roman"/>
          <w:spacing w:val="-2"/>
          <w:sz w:val="20"/>
        </w:rPr>
      </w:pPr>
      <w:r>
        <w:rPr>
          <w:rFonts w:ascii="Times New Roman" w:hAnsi="Times New Roman"/>
          <w:b/>
          <w:spacing w:val="-3"/>
        </w:rPr>
        <w:t>October 10, 2013</w:t>
      </w: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spacing w:val="-2"/>
          <w:sz w:val="20"/>
        </w:rPr>
      </w:pPr>
      <w:r>
        <w:rPr>
          <w:rFonts w:ascii="Times New Roman" w:hAnsi="Times New Roman"/>
          <w:b/>
          <w:spacing w:val="-2"/>
          <w:sz w:val="20"/>
        </w:rPr>
        <w:t xml:space="preserve">PLEASE TAKE NOTICE THAT </w:t>
      </w:r>
      <w:r>
        <w:rPr>
          <w:rFonts w:ascii="Times New Roman" w:hAnsi="Times New Roman"/>
          <w:spacing w:val="-2"/>
          <w:sz w:val="20"/>
        </w:rPr>
        <w:t xml:space="preserve">a hearing will be held before the Board of Zoning Appeals of the City of Milwaukee on </w:t>
      </w:r>
      <w:r>
        <w:rPr>
          <w:rFonts w:ascii="Times New Roman" w:hAnsi="Times New Roman"/>
          <w:b/>
          <w:spacing w:val="-2"/>
          <w:sz w:val="20"/>
        </w:rPr>
        <w:t xml:space="preserve">Thursday, </w:t>
      </w:r>
      <w:r w:rsidR="008714EF">
        <w:rPr>
          <w:rFonts w:ascii="Times New Roman" w:hAnsi="Times New Roman"/>
          <w:b/>
          <w:spacing w:val="-2"/>
          <w:sz w:val="20"/>
        </w:rPr>
        <w:t>October 10, 2013</w:t>
      </w:r>
      <w:r>
        <w:rPr>
          <w:rFonts w:ascii="Times New Roman" w:hAnsi="Times New Roman"/>
          <w:spacing w:val="-2"/>
          <w:sz w:val="20"/>
        </w:rPr>
        <w:t xml:space="preserve">, commencing at </w:t>
      </w:r>
      <w:r w:rsidR="008714EF">
        <w:rPr>
          <w:rFonts w:ascii="Times New Roman" w:hAnsi="Times New Roman"/>
          <w:b/>
          <w:spacing w:val="-2"/>
          <w:sz w:val="20"/>
        </w:rPr>
        <w:t>4:00</w:t>
      </w:r>
      <w:r>
        <w:rPr>
          <w:rFonts w:ascii="Times New Roman" w:hAnsi="Times New Roman"/>
          <w:b/>
          <w:spacing w:val="-2"/>
          <w:sz w:val="20"/>
        </w:rPr>
        <w:t>p.m.</w:t>
      </w:r>
      <w:r>
        <w:rPr>
          <w:rFonts w:ascii="Times New Roman" w:hAnsi="Times New Roman"/>
          <w:spacing w:val="-2"/>
          <w:sz w:val="20"/>
        </w:rPr>
        <w:t xml:space="preserve"> in the Common Council Committee Rooms, </w:t>
      </w:r>
      <w:r>
        <w:rPr>
          <w:rFonts w:ascii="Times New Roman" w:hAnsi="Times New Roman"/>
          <w:b/>
          <w:spacing w:val="-2"/>
          <w:sz w:val="20"/>
        </w:rPr>
        <w:t>Room 301-</w:t>
      </w:r>
      <w:r w:rsidR="008714EF">
        <w:rPr>
          <w:rFonts w:ascii="Times New Roman" w:hAnsi="Times New Roman"/>
          <w:b/>
          <w:spacing w:val="-2"/>
          <w:sz w:val="20"/>
        </w:rPr>
        <w:t>A</w:t>
      </w:r>
      <w:r>
        <w:rPr>
          <w:rFonts w:ascii="Times New Roman" w:hAnsi="Times New Roman"/>
          <w:spacing w:val="-2"/>
          <w:sz w:val="20"/>
        </w:rPr>
        <w:t xml:space="preserve">, City Hall, Third Floor, 200 East Wells Street, Milwaukee, Wisconsin, affecting the following premises.  </w:t>
      </w:r>
      <w:r>
        <w:rPr>
          <w:rFonts w:ascii="Times New Roman" w:hAnsi="Times New Roman"/>
          <w:spacing w:val="-2"/>
          <w:sz w:val="20"/>
          <w:u w:val="single"/>
        </w:rPr>
        <w:t>Please note that most items have been scheduled for approximately five to ten minutes.  If an item takes longer than its allotted time, the item may be adjourned to the next available hearing date.</w:t>
      </w:r>
    </w:p>
    <w:p w:rsidR="00BB24F4" w:rsidRDefault="00BB24F4">
      <w:pPr>
        <w:tabs>
          <w:tab w:val="left" w:pos="-720"/>
        </w:tabs>
        <w:suppressAutoHyphens/>
        <w:jc w:val="both"/>
        <w:rPr>
          <w:rFonts w:ascii="Times New Roman" w:hAnsi="Times New Roman"/>
          <w:spacing w:val="-2"/>
          <w:sz w:val="20"/>
        </w:rPr>
        <w:sectPr w:rsidR="00BB24F4" w:rsidSect="00C024D7">
          <w:headerReference w:type="default" r:id="rId7"/>
          <w:footerReference w:type="default" r:id="rId8"/>
          <w:endnotePr>
            <w:numFmt w:val="decimal"/>
          </w:endnotePr>
          <w:type w:val="continuous"/>
          <w:pgSz w:w="12240" w:h="15840" w:code="1"/>
          <w:pgMar w:top="4590" w:right="720" w:bottom="821" w:left="720" w:header="1152" w:footer="893" w:gutter="0"/>
          <w:pgNumType w:start="1"/>
          <w:cols w:space="720"/>
          <w:noEndnote/>
          <w:docGrid w:linePitch="326"/>
        </w:sectPr>
      </w:pPr>
    </w:p>
    <w:p w:rsidR="00BB24F4" w:rsidRDefault="00BB24F4">
      <w:pPr>
        <w:tabs>
          <w:tab w:val="left" w:pos="-720"/>
        </w:tabs>
        <w:suppressAutoHyphens/>
        <w:jc w:val="both"/>
        <w:rPr>
          <w:rFonts w:ascii="Times New Roman" w:hAnsi="Times New Roman"/>
          <w:spacing w:val="-2"/>
          <w:sz w:val="20"/>
        </w:rPr>
      </w:pPr>
    </w:p>
    <w:p w:rsidR="00BB24F4" w:rsidRDefault="00BB24F4">
      <w:pPr>
        <w:tabs>
          <w:tab w:val="left" w:pos="-720"/>
        </w:tabs>
        <w:suppressAutoHyphens/>
        <w:jc w:val="both"/>
        <w:rPr>
          <w:rFonts w:ascii="Times New Roman" w:hAnsi="Times New Roman"/>
          <w:b/>
          <w:spacing w:val="-2"/>
          <w:sz w:val="20"/>
        </w:rPr>
      </w:pPr>
    </w:p>
    <w:p w:rsidR="00BB24F4" w:rsidRDefault="00BB24F4">
      <w:pPr>
        <w:tabs>
          <w:tab w:val="left" w:pos="-720"/>
        </w:tabs>
        <w:suppressAutoHyphens/>
        <w:jc w:val="both"/>
        <w:rPr>
          <w:rFonts w:ascii="Times New Roman" w:hAnsi="Times New Roman"/>
          <w:b/>
          <w:spacing w:val="-2"/>
          <w:sz w:val="20"/>
        </w:rPr>
      </w:pPr>
    </w:p>
    <w:p w:rsidR="00C024D7" w:rsidRDefault="00C024D7">
      <w:pPr>
        <w:tabs>
          <w:tab w:val="left" w:pos="-720"/>
        </w:tabs>
        <w:suppressAutoHyphens/>
        <w:jc w:val="both"/>
        <w:rPr>
          <w:rFonts w:ascii="Times New Roman" w:hAnsi="Times New Roman"/>
          <w:b/>
          <w:spacing w:val="-2"/>
          <w:sz w:val="20"/>
        </w:rPr>
      </w:pPr>
    </w:p>
    <w:p w:rsidR="00C024D7" w:rsidRDefault="00C024D7">
      <w:pPr>
        <w:tabs>
          <w:tab w:val="left" w:pos="-720"/>
        </w:tabs>
        <w:suppressAutoHyphens/>
        <w:jc w:val="both"/>
        <w:rPr>
          <w:rFonts w:ascii="Times New Roman" w:hAnsi="Times New Roman"/>
          <w:b/>
          <w:spacing w:val="-2"/>
          <w:sz w:val="20"/>
        </w:rPr>
        <w:sectPr w:rsidR="00C024D7" w:rsidSect="00280FD2">
          <w:endnotePr>
            <w:numFmt w:val="decimal"/>
          </w:endnotePr>
          <w:type w:val="continuous"/>
          <w:pgSz w:w="12240" w:h="15840" w:code="1"/>
          <w:pgMar w:top="4590" w:right="720" w:bottom="720" w:left="720" w:header="720" w:footer="720" w:gutter="0"/>
          <w:paperSrc w:first="4"/>
          <w:cols w:space="720"/>
          <w:noEndnote/>
        </w:sectPr>
      </w:pPr>
    </w:p>
    <w:p w:rsidR="00BB24F4" w:rsidRDefault="00BB24F4">
      <w:pPr>
        <w:tabs>
          <w:tab w:val="center" w:pos="5400"/>
        </w:tabs>
        <w:suppressAutoHyphens/>
        <w:jc w:val="both"/>
        <w:rPr>
          <w:rFonts w:ascii="Times New Roman" w:hAnsi="Times New Roman"/>
          <w:b/>
          <w:spacing w:val="-2"/>
          <w:sz w:val="20"/>
        </w:rPr>
      </w:pPr>
      <w:r>
        <w:rPr>
          <w:rFonts w:ascii="Times New Roman" w:hAnsi="Times New Roman"/>
          <w:b/>
          <w:spacing w:val="-2"/>
          <w:sz w:val="20"/>
        </w:rPr>
        <w:lastRenderedPageBreak/>
        <w:tab/>
      </w:r>
      <w:r w:rsidR="008714EF">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Administrative Consent Agenda</w:t>
      </w:r>
    </w:p>
    <w:p w:rsidR="00BB24F4" w:rsidRDefault="00BB24F4">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Items scheduled for approval on the Administrative Consent Agenda</w:t>
      </w:r>
    </w:p>
    <w:p w:rsidR="00BB24F4" w:rsidRPr="008714EF" w:rsidRDefault="00BB24F4" w:rsidP="008714EF">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8714EF" w:rsidRDefault="00BB24F4">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         </w:t>
      </w:r>
      <w:bookmarkStart w:id="0" w:name="table1"/>
      <w:bookmarkStart w:id="1" w:name="table1End"/>
      <w:bookmarkEnd w:id="0"/>
      <w:bookmarkEnd w:id="1"/>
    </w:p>
    <w:tbl>
      <w:tblPr>
        <w:tblW w:w="0" w:type="auto"/>
        <w:tblLayout w:type="fixed"/>
        <w:tblLook w:val="0000"/>
      </w:tblPr>
      <w:tblGrid>
        <w:gridCol w:w="700"/>
        <w:gridCol w:w="700"/>
        <w:gridCol w:w="1300"/>
        <w:gridCol w:w="4400"/>
        <w:gridCol w:w="3600"/>
      </w:tblGrid>
      <w:tr w:rsidR="008714EF" w:rsidRPr="008714EF" w:rsidTr="008714EF">
        <w:trPr>
          <w:cantSplit/>
          <w:tblHeader/>
        </w:trPr>
        <w:tc>
          <w:tcPr>
            <w:tcW w:w="700" w:type="dxa"/>
            <w:shd w:val="clear" w:color="auto" w:fill="auto"/>
            <w:vAlign w:val="bottom"/>
          </w:tcPr>
          <w:p w:rsidR="008714EF" w:rsidRPr="008714EF" w:rsidRDefault="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Item No.</w:t>
            </w:r>
          </w:p>
        </w:tc>
        <w:tc>
          <w:tcPr>
            <w:tcW w:w="700" w:type="dxa"/>
            <w:shd w:val="clear" w:color="auto" w:fill="auto"/>
            <w:vAlign w:val="bottom"/>
          </w:tcPr>
          <w:p w:rsidR="008714EF" w:rsidRPr="008714EF" w:rsidRDefault="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Ald Dist</w:t>
            </w:r>
          </w:p>
        </w:tc>
        <w:tc>
          <w:tcPr>
            <w:tcW w:w="1300" w:type="dxa"/>
            <w:shd w:val="clear" w:color="auto" w:fill="auto"/>
            <w:vAlign w:val="bottom"/>
          </w:tcPr>
          <w:p w:rsidR="008714EF" w:rsidRDefault="008714EF">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 xml:space="preserve">Case No. </w:t>
            </w:r>
          </w:p>
          <w:p w:rsidR="008714EF" w:rsidRPr="008714EF" w:rsidRDefault="008714EF">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Type</w:t>
            </w:r>
          </w:p>
        </w:tc>
        <w:tc>
          <w:tcPr>
            <w:tcW w:w="4400" w:type="dxa"/>
            <w:shd w:val="clear" w:color="auto" w:fill="auto"/>
            <w:vAlign w:val="bottom"/>
          </w:tcPr>
          <w:p w:rsidR="008714EF" w:rsidRPr="008714EF" w:rsidRDefault="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 xml:space="preserve">                         Case Information                      </w:t>
            </w:r>
          </w:p>
        </w:tc>
        <w:tc>
          <w:tcPr>
            <w:tcW w:w="3600" w:type="dxa"/>
            <w:shd w:val="clear" w:color="auto" w:fill="auto"/>
            <w:vAlign w:val="bottom"/>
          </w:tcPr>
          <w:p w:rsidR="008714EF" w:rsidRPr="008714EF" w:rsidRDefault="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 xml:space="preserve">                         Location                       </w:t>
            </w: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32276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Rupinder Arora</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635 W. Greenfield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Pr="008714EF" w:rsidRDefault="008714EF">
            <w:pPr>
              <w:tabs>
                <w:tab w:val="center" w:pos="5400"/>
              </w:tabs>
              <w:suppressAutoHyphens/>
              <w:jc w:val="both"/>
              <w:rPr>
                <w:rFonts w:ascii="Times New Roman" w:hAnsi="Times New Roman"/>
                <w:i/>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window signs that obscure more than 50% of the glazing area, 2 banner signs, 2 wall signs that exceed the maximum allowed square footage, and a ground sign that exceeds the maximum allowed height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32502</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HMB, LLC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1801 W. Forest Home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car wash and motor vehicle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C024D7" w:rsidRDefault="00C024D7" w:rsidP="00C024D7">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Administrative Consent Agenda</w:t>
      </w:r>
      <w:r w:rsidR="001F7080">
        <w:rPr>
          <w:rFonts w:ascii="Times New Roman" w:hAnsi="Times New Roman"/>
          <w:b/>
          <w:spacing w:val="-2"/>
          <w:sz w:val="20"/>
          <w:u w:val="single"/>
        </w:rPr>
        <w:t xml:space="preserve"> (Continued)</w:t>
      </w:r>
    </w:p>
    <w:p w:rsidR="00C024D7" w:rsidRDefault="00C024D7" w:rsidP="00C024D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Items scheduled for approval on the Administrative Consent Agenda</w:t>
      </w:r>
    </w:p>
    <w:p w:rsidR="00C024D7" w:rsidRPr="008714EF" w:rsidRDefault="00C024D7" w:rsidP="00C024D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No oral testimony will be taken on these items.</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32564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Delbert Jordan, Jr.</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2779 N. 17th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tavern</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Appeal of an Order</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Milwaukee Moderne LLC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1141 N. Old World Third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appeal an order from the Department of Neighborhood Services stating that a dumpster storage area shall be screened with type 'G' landscaping or shall be incorporated into the structure it serves</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32374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Structured Living Concepts LLC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3385 N. Martin L King Jr Dr.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rooming house for 20 occupants</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32547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Darnell Hamilton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1301 W. Burleigh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motor vehicle repair facility and car wash</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32606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Devon Christian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3044 N. Holton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personal service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32666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Russian Gold Jewelers LLC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8233 W. Brown Deer Rd.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cash-for-gold business</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C024D7" w:rsidRDefault="00C024D7" w:rsidP="00C024D7">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Administrative Consent Agenda</w:t>
      </w:r>
      <w:r w:rsidR="001F7080">
        <w:rPr>
          <w:rFonts w:ascii="Times New Roman" w:hAnsi="Times New Roman"/>
          <w:b/>
          <w:spacing w:val="-2"/>
          <w:sz w:val="20"/>
          <w:u w:val="single"/>
        </w:rPr>
        <w:t xml:space="preserve"> (Continued)</w:t>
      </w:r>
    </w:p>
    <w:p w:rsidR="00C024D7" w:rsidRDefault="00C024D7" w:rsidP="00C024D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Items scheduled for approval on the Administrative Consent Agenda</w:t>
      </w:r>
    </w:p>
    <w:p w:rsidR="00C024D7" w:rsidRPr="008714EF" w:rsidRDefault="00C024D7" w:rsidP="00C024D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No oral testimony will be taken on these items.</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9</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32291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Steve Sazama</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5501 W. State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sidRPr="008714EF">
              <w:rPr>
                <w:rFonts w:ascii="Times New Roman" w:hAnsi="Times New Roman"/>
                <w:i/>
                <w:spacing w:val="-2"/>
                <w:sz w:val="20"/>
              </w:rPr>
              <w:t>Dismissal</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an addition and to occupy the premises as a catering service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tab/>
            </w:r>
          </w:p>
          <w:p w:rsidR="008714EF" w:rsidRDefault="008714EF" w:rsidP="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rsidP="008714EF">
            <w:pPr>
              <w:tabs>
                <w:tab w:val="center" w:pos="5400"/>
              </w:tabs>
              <w:suppressAutoHyphens/>
              <w:jc w:val="both"/>
              <w:rPr>
                <w:rFonts w:ascii="Times New Roman" w:hAnsi="Times New Roman"/>
                <w:spacing w:val="-2"/>
                <w:sz w:val="20"/>
              </w:rPr>
            </w:pPr>
            <w:r>
              <w:rPr>
                <w:rFonts w:ascii="Times New Roman" w:hAnsi="Times New Roman"/>
                <w:spacing w:val="-2"/>
                <w:sz w:val="20"/>
              </w:rPr>
              <w:t>10</w:t>
            </w:r>
          </w:p>
        </w:tc>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32769</w:t>
            </w:r>
          </w:p>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Extension of Time</w:t>
            </w:r>
          </w:p>
        </w:tc>
        <w:tc>
          <w:tcPr>
            <w:tcW w:w="44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Mueller Communications</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1749 N. Prospect Av. </w:t>
            </w:r>
          </w:p>
        </w:tc>
      </w:tr>
      <w:tr w:rsidR="008714EF" w:rsidTr="008714EF">
        <w:trPr>
          <w:cantSplit/>
        </w:trPr>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Request for an extension of time to comply with the conditions of case #31061</w:t>
            </w:r>
          </w:p>
        </w:tc>
        <w:tc>
          <w:tcPr>
            <w:tcW w:w="3600" w:type="dxa"/>
            <w:shd w:val="clear" w:color="auto" w:fill="auto"/>
          </w:tcPr>
          <w:p w:rsidR="008714EF" w:rsidRDefault="008714EF" w:rsidP="008714EF">
            <w:pPr>
              <w:tabs>
                <w:tab w:val="center" w:pos="5400"/>
              </w:tabs>
              <w:suppressAutoHyphens/>
              <w:jc w:val="both"/>
              <w:rPr>
                <w:rFonts w:ascii="Times New Roman" w:hAnsi="Times New Roman"/>
                <w:spacing w:val="-2"/>
                <w:sz w:val="20"/>
              </w:rPr>
            </w:pPr>
          </w:p>
        </w:tc>
      </w:tr>
    </w:tbl>
    <w:p w:rsidR="008714EF" w:rsidRDefault="008714EF" w:rsidP="008714EF">
      <w:pPr>
        <w:tabs>
          <w:tab w:val="center" w:pos="5400"/>
        </w:tabs>
        <w:suppressAutoHyphens/>
        <w:jc w:val="both"/>
      </w:pPr>
    </w:p>
    <w:p w:rsidR="008714EF" w:rsidRDefault="008714EF" w:rsidP="008714EF">
      <w:pPr>
        <w:tabs>
          <w:tab w:val="center" w:pos="5400"/>
        </w:tabs>
        <w:suppressAutoHyphens/>
        <w:jc w:val="both"/>
      </w:pPr>
    </w:p>
    <w:p w:rsidR="008714EF" w:rsidRDefault="008714EF" w:rsidP="008714EF">
      <w:pPr>
        <w:tabs>
          <w:tab w:val="center" w:pos="5400"/>
        </w:tabs>
        <w:suppressAutoHyphens/>
        <w:jc w:val="both"/>
        <w:rPr>
          <w:rFonts w:ascii="Times New Roman" w:hAnsi="Times New Roman"/>
          <w:b/>
          <w:spacing w:val="-2"/>
          <w:sz w:val="20"/>
        </w:rPr>
      </w:pPr>
      <w:r>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p>
    <w:p w:rsidR="008714EF" w:rsidRDefault="008714EF" w:rsidP="008714EF">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8714EF" w:rsidRDefault="008714EF" w:rsidP="008714EF">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8714EF" w:rsidRDefault="008714EF" w:rsidP="008714EF">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8714EF" w:rsidRDefault="008714EF" w:rsidP="008714EF">
      <w:pPr>
        <w:tabs>
          <w:tab w:val="left" w:pos="-720"/>
        </w:tabs>
        <w:suppressAutoHyphens/>
        <w:jc w:val="center"/>
        <w:rPr>
          <w:rFonts w:ascii="Times New Roman" w:hAnsi="Times New Roman"/>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32717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National Real Estate Investors LLC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1614 W. National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repair facility with an accessory parking lot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32728</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Juan Sanchez</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1039 W. National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fast-food/carry-out restaurant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32729</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Evan Hughes</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613 S. 2nd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heavy manufacturing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C024D7" w:rsidRDefault="00C024D7" w:rsidP="00C024D7">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C024D7" w:rsidRDefault="00C024D7" w:rsidP="00C024D7">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C024D7" w:rsidRDefault="00C024D7" w:rsidP="00C024D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C024D7" w:rsidRDefault="00C024D7" w:rsidP="00C024D7">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C024D7" w:rsidRDefault="00C024D7" w:rsidP="00C024D7">
      <w:pPr>
        <w:tabs>
          <w:tab w:val="left" w:pos="-720"/>
        </w:tabs>
        <w:suppressAutoHyphens/>
        <w:jc w:val="center"/>
        <w:rPr>
          <w:rFonts w:ascii="Times New Roman" w:hAnsi="Times New Roman"/>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32738</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Palko Energies LLC</w:t>
            </w:r>
            <w:r w:rsidR="007A459A">
              <w:rPr>
                <w:rFonts w:ascii="Times New Roman" w:hAnsi="Times New Roman"/>
                <w:spacing w:val="-2"/>
                <w:sz w:val="20"/>
              </w:rPr>
              <w:t xml:space="preserve">, </w:t>
            </w:r>
            <w:r>
              <w:rPr>
                <w:rFonts w:ascii="Times New Roman" w:hAnsi="Times New Roman"/>
                <w:spacing w:val="-2"/>
                <w:sz w:val="20"/>
              </w:rPr>
              <w:t>Prospective Buyer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1036 W. National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an indoor storage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12th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32766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Pogall 3 LLC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1743 S. 1st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general office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32739</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L&amp;R Group</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4747 S. Howell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principal use parking lot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32696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Russell Grabczyk</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1601 E. Pryor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deck that does not meet the minimum required side street setback</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18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32740</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Jay Kleczka</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3279 S. Howell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structure and to construct a permitted funeral home that does not meet the maximum front setback, maximum side street setback, minimum building, and minimum required glazing</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912A8E" w:rsidRDefault="00912A8E" w:rsidP="00912A8E">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912A8E" w:rsidRDefault="00912A8E" w:rsidP="00912A8E">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912A8E" w:rsidRDefault="00912A8E" w:rsidP="00912A8E">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912A8E" w:rsidRDefault="00912A8E" w:rsidP="00912A8E">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912A8E" w:rsidRDefault="00912A8E" w:rsidP="00912A8E">
      <w:pPr>
        <w:tabs>
          <w:tab w:val="left" w:pos="-720"/>
        </w:tabs>
        <w:suppressAutoHyphens/>
        <w:jc w:val="center"/>
        <w:rPr>
          <w:rFonts w:ascii="Times New Roman" w:hAnsi="Times New Roman"/>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912A8E" w:rsidTr="00912A8E">
        <w:trPr>
          <w:cantSplit/>
        </w:trPr>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p w:rsidR="00912A8E" w:rsidRDefault="00912A8E" w:rsidP="00912A8E">
            <w:pPr>
              <w:tabs>
                <w:tab w:val="center" w:pos="5400"/>
              </w:tabs>
              <w:suppressAutoHyphens/>
              <w:jc w:val="both"/>
              <w:rPr>
                <w:rFonts w:ascii="Times New Roman" w:hAnsi="Times New Roman"/>
                <w:spacing w:val="-2"/>
                <w:sz w:val="20"/>
              </w:rPr>
            </w:pPr>
          </w:p>
        </w:tc>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13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44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36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r>
      <w:tr w:rsidR="00912A8E" w:rsidTr="00912A8E">
        <w:trPr>
          <w:cantSplit/>
        </w:trPr>
        <w:tc>
          <w:tcPr>
            <w:tcW w:w="700" w:type="dxa"/>
            <w:shd w:val="clear" w:color="auto" w:fill="auto"/>
          </w:tcPr>
          <w:p w:rsidR="00912A8E" w:rsidRDefault="00CF2841" w:rsidP="00912A8E">
            <w:pPr>
              <w:tabs>
                <w:tab w:val="center" w:pos="5400"/>
              </w:tabs>
              <w:suppressAutoHyphens/>
              <w:jc w:val="both"/>
              <w:rPr>
                <w:rFonts w:ascii="Times New Roman" w:hAnsi="Times New Roman"/>
                <w:spacing w:val="-2"/>
                <w:sz w:val="20"/>
              </w:rPr>
            </w:pPr>
            <w:r>
              <w:rPr>
                <w:rFonts w:ascii="Times New Roman" w:hAnsi="Times New Roman"/>
                <w:spacing w:val="-2"/>
                <w:sz w:val="20"/>
              </w:rPr>
              <w:t>19</w:t>
            </w:r>
          </w:p>
        </w:tc>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912A8E" w:rsidRDefault="00912A8E">
            <w:pPr>
              <w:tabs>
                <w:tab w:val="center" w:pos="5400"/>
              </w:tabs>
              <w:suppressAutoHyphens/>
              <w:jc w:val="both"/>
              <w:rPr>
                <w:rFonts w:ascii="Times New Roman" w:hAnsi="Times New Roman"/>
                <w:spacing w:val="-2"/>
                <w:sz w:val="20"/>
              </w:rPr>
            </w:pPr>
            <w:r>
              <w:rPr>
                <w:rFonts w:ascii="Times New Roman" w:hAnsi="Times New Roman"/>
                <w:spacing w:val="-2"/>
                <w:sz w:val="20"/>
              </w:rPr>
              <w:t>32665</w:t>
            </w:r>
          </w:p>
          <w:p w:rsidR="00912A8E" w:rsidRDefault="00912A8E" w:rsidP="00912A8E">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912A8E" w:rsidRDefault="00912A8E" w:rsidP="00912A8E">
            <w:pPr>
              <w:tabs>
                <w:tab w:val="center" w:pos="5400"/>
              </w:tabs>
              <w:suppressAutoHyphens/>
              <w:jc w:val="both"/>
              <w:rPr>
                <w:rFonts w:ascii="Times New Roman" w:hAnsi="Times New Roman"/>
                <w:spacing w:val="-2"/>
                <w:sz w:val="20"/>
              </w:rPr>
            </w:pPr>
            <w:r>
              <w:rPr>
                <w:rFonts w:ascii="Times New Roman" w:hAnsi="Times New Roman"/>
                <w:spacing w:val="-2"/>
                <w:sz w:val="20"/>
              </w:rPr>
              <w:t>Leslie Montemurro</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912A8E" w:rsidRDefault="00912A8E" w:rsidP="00912A8E">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2491 S. Superior St. </w:t>
            </w:r>
          </w:p>
        </w:tc>
      </w:tr>
      <w:tr w:rsidR="00912A8E" w:rsidTr="00912A8E">
        <w:trPr>
          <w:cantSplit/>
        </w:trPr>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13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44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36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r>
      <w:tr w:rsidR="00912A8E" w:rsidTr="00912A8E">
        <w:trPr>
          <w:cantSplit/>
        </w:trPr>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7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13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c>
          <w:tcPr>
            <w:tcW w:w="4400" w:type="dxa"/>
            <w:shd w:val="clear" w:color="auto" w:fill="auto"/>
          </w:tcPr>
          <w:p w:rsidR="00912A8E" w:rsidRDefault="00912A8E" w:rsidP="00912A8E">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an accessory building that does not meet the minimum required setback and to allow a fence that exceeds the maximum allowed height (allowed 6 ft. / proposed 8 ft.)</w:t>
            </w:r>
          </w:p>
        </w:tc>
        <w:tc>
          <w:tcPr>
            <w:tcW w:w="3600" w:type="dxa"/>
            <w:shd w:val="clear" w:color="auto" w:fill="auto"/>
          </w:tcPr>
          <w:p w:rsidR="00912A8E" w:rsidRDefault="00912A8E" w:rsidP="00912A8E">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20</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32713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Joe Flippin</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1811 W. Center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religious assembly hall</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024D7">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32709</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Alphonse Djomaha</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5050 N. Hopkins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general retail establishment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Arlisha Robinson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4010 W. Villard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second-hand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32565</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Ali Hassan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9040 W. Silver Spring Dr.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fast-food/carry-out restaurant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32670</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Thomas Gorak</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4212 N. 76th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motor vehicle sales and repair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912A8E" w:rsidRDefault="00912A8E" w:rsidP="00912A8E">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912A8E" w:rsidRDefault="00912A8E" w:rsidP="00912A8E">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912A8E" w:rsidRDefault="00912A8E" w:rsidP="00912A8E">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912A8E" w:rsidRDefault="00912A8E" w:rsidP="00912A8E">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912A8E" w:rsidRDefault="00912A8E" w:rsidP="00912A8E">
      <w:pPr>
        <w:tabs>
          <w:tab w:val="left" w:pos="-720"/>
        </w:tabs>
        <w:suppressAutoHyphens/>
        <w:jc w:val="center"/>
        <w:rPr>
          <w:rFonts w:ascii="Times New Roman" w:hAnsi="Times New Roman"/>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Latasha Marshall</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8717 W. Fond Du Lac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24 hour day care center for 27 children per shift infant to 12 years of age, operating Monday - Sunday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32752</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Paula Toy</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7526 W. Fond Du Lac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increase the number of children per shift from 46 to 64 for the Board approved day care center for children infant to 12 years of age, operating Monday - Sunday 5:00 a.m. - midnight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024D7">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32720</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James Manz</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2934 N. Gordon Pl.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a fence in the side and rear yards that exceeds the maximum allowed height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Immanuel Presbyterian Church</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1100 N. Astor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an accessory use parking lot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29</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Badger Auto Sales</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8144 W. Appleton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30</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Acelero Learning Milwaukee County, Inc.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7833 W. Capitol Dr.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178 children per shift 3 to 5 years of age, operating Monday - Friday 7:00 a.m. to 6:00 p.m</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912A8E" w:rsidRDefault="00912A8E" w:rsidP="00912A8E">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912A8E" w:rsidRDefault="00912A8E" w:rsidP="00912A8E">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912A8E" w:rsidRDefault="00912A8E" w:rsidP="00912A8E">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912A8E" w:rsidRDefault="00912A8E" w:rsidP="00912A8E">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912A8E" w:rsidRDefault="00912A8E" w:rsidP="00912A8E">
      <w:pPr>
        <w:tabs>
          <w:tab w:val="left" w:pos="-720"/>
        </w:tabs>
        <w:suppressAutoHyphens/>
        <w:jc w:val="center"/>
        <w:rPr>
          <w:rFonts w:ascii="Times New Roman" w:hAnsi="Times New Roman"/>
          <w:b/>
          <w:i/>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7967AB" w:rsidTr="007967AB">
        <w:trPr>
          <w:cantSplit/>
        </w:trPr>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p w:rsidR="007967AB" w:rsidRDefault="007967AB" w:rsidP="007967AB">
            <w:pPr>
              <w:tabs>
                <w:tab w:val="center" w:pos="5400"/>
              </w:tabs>
              <w:suppressAutoHyphens/>
              <w:jc w:val="both"/>
              <w:rPr>
                <w:rFonts w:ascii="Times New Roman" w:hAnsi="Times New Roman"/>
                <w:spacing w:val="-2"/>
                <w:sz w:val="20"/>
              </w:rPr>
            </w:pPr>
          </w:p>
        </w:tc>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13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44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36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r>
      <w:tr w:rsidR="007967AB" w:rsidTr="007967AB">
        <w:trPr>
          <w:cantSplit/>
        </w:trPr>
        <w:tc>
          <w:tcPr>
            <w:tcW w:w="700" w:type="dxa"/>
            <w:shd w:val="clear" w:color="auto" w:fill="auto"/>
          </w:tcPr>
          <w:p w:rsidR="007967AB" w:rsidRDefault="00CF2841" w:rsidP="007967AB">
            <w:pPr>
              <w:tabs>
                <w:tab w:val="center" w:pos="5400"/>
              </w:tabs>
              <w:suppressAutoHyphens/>
              <w:jc w:val="both"/>
              <w:rPr>
                <w:rFonts w:ascii="Times New Roman" w:hAnsi="Times New Roman"/>
                <w:spacing w:val="-2"/>
                <w:sz w:val="20"/>
              </w:rPr>
            </w:pPr>
            <w:r>
              <w:rPr>
                <w:rFonts w:ascii="Times New Roman" w:hAnsi="Times New Roman"/>
                <w:spacing w:val="-2"/>
                <w:sz w:val="20"/>
              </w:rPr>
              <w:t>31</w:t>
            </w:r>
          </w:p>
        </w:tc>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7967AB" w:rsidRDefault="007967AB">
            <w:pPr>
              <w:tabs>
                <w:tab w:val="center" w:pos="5400"/>
              </w:tabs>
              <w:suppressAutoHyphens/>
              <w:jc w:val="both"/>
              <w:rPr>
                <w:rFonts w:ascii="Times New Roman" w:hAnsi="Times New Roman"/>
                <w:spacing w:val="-2"/>
                <w:sz w:val="20"/>
              </w:rPr>
            </w:pPr>
            <w:r>
              <w:rPr>
                <w:rFonts w:ascii="Times New Roman" w:hAnsi="Times New Roman"/>
                <w:spacing w:val="-2"/>
                <w:sz w:val="20"/>
              </w:rPr>
              <w:t>32747</w:t>
            </w:r>
          </w:p>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S &amp; T Closet / Remtco</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8432 W. Lisbon Av. </w:t>
            </w:r>
          </w:p>
        </w:tc>
      </w:tr>
      <w:tr w:rsidR="007967AB" w:rsidTr="007967AB">
        <w:trPr>
          <w:cantSplit/>
        </w:trPr>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13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44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36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r>
      <w:tr w:rsidR="007967AB" w:rsidTr="007967AB">
        <w:trPr>
          <w:cantSplit/>
        </w:trPr>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7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13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c>
          <w:tcPr>
            <w:tcW w:w="4400" w:type="dxa"/>
            <w:shd w:val="clear" w:color="auto" w:fill="auto"/>
          </w:tcPr>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second-hand sales facility</w:t>
            </w:r>
          </w:p>
        </w:tc>
        <w:tc>
          <w:tcPr>
            <w:tcW w:w="3600" w:type="dxa"/>
            <w:shd w:val="clear" w:color="auto" w:fill="auto"/>
          </w:tcPr>
          <w:p w:rsidR="007967AB" w:rsidRDefault="007967AB" w:rsidP="007967AB">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Frances Hill</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7980 W. Appleton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15 children per shift 2 to 10 years of age, operating Monday - Friday 7:00 a.m. to 10:00 p.m</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32756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Orpheus Huston</w:t>
            </w:r>
            <w:r w:rsidR="007A459A">
              <w:rPr>
                <w:rFonts w:ascii="Times New Roman" w:hAnsi="Times New Roman"/>
                <w:spacing w:val="-2"/>
                <w:sz w:val="20"/>
              </w:rPr>
              <w:t xml:space="preserve">, </w:t>
            </w:r>
            <w:r>
              <w:rPr>
                <w:rFonts w:ascii="Times New Roman" w:hAnsi="Times New Roman"/>
                <w:spacing w:val="-2"/>
                <w:sz w:val="20"/>
              </w:rPr>
              <w:t>Prospective Buyer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8332 W. Lisbon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add motor vehicle sales to a Board-approved motor vehicle repair facility and car wash</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024D7">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32708</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Raed Abuhakma</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400 E. Burleigh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general retail establishment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32755</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Tamara Collins &amp; Debra Morgan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2500 N. Holton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24 hour day care center for 45 children per shift infant to 12 years of age, operating Monday - Sunday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32722</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Latrece Shelton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3049 N. 28th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group home for 8 occupants</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7967AB" w:rsidRDefault="007967AB" w:rsidP="007967AB">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7967AB" w:rsidRDefault="007967AB" w:rsidP="007967AB">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7967AB" w:rsidRDefault="007967AB" w:rsidP="007967A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7967AB" w:rsidRDefault="007967AB" w:rsidP="007967AB">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7967AB" w:rsidRDefault="007967AB" w:rsidP="007967AB">
      <w:pPr>
        <w:tabs>
          <w:tab w:val="left" w:pos="-720"/>
        </w:tabs>
        <w:suppressAutoHyphens/>
        <w:jc w:val="center"/>
        <w:rPr>
          <w:rFonts w:ascii="Times New Roman" w:hAnsi="Times New Roman"/>
          <w:b/>
          <w:i/>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32743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Roosevelt Fisher</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3700 W. Burleigh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repair facility and car wash</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912A8E">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32749</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Hazel Johnson</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3939 W. Concordia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ground transportation facility and hand car wash</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39</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32754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Chuckson Holloway</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4129 N. Sherman Bl.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group home for 8 occupants</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024D7">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40</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32768</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Children's Hospital of Wisconsin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2320 W. Burleigh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rsidP="00E0315B">
            <w:pPr>
              <w:tabs>
                <w:tab w:val="center" w:pos="5400"/>
              </w:tabs>
              <w:suppressAutoHyphens/>
              <w:jc w:val="both"/>
              <w:rPr>
                <w:rFonts w:ascii="Times New Roman" w:hAnsi="Times New Roman"/>
                <w:spacing w:val="-2"/>
                <w:sz w:val="20"/>
              </w:rPr>
            </w:pPr>
            <w:r>
              <w:rPr>
                <w:rFonts w:ascii="Times New Roman" w:hAnsi="Times New Roman"/>
                <w:spacing w:val="-2"/>
                <w:sz w:val="20"/>
              </w:rPr>
              <w:t>Request to erect a sign that exceeds the permitted number of signs per frontage (</w:t>
            </w:r>
            <w:r w:rsidR="00E0315B">
              <w:rPr>
                <w:rFonts w:ascii="Times New Roman" w:hAnsi="Times New Roman"/>
                <w:spacing w:val="-2"/>
                <w:sz w:val="20"/>
              </w:rPr>
              <w:t>allowed</w:t>
            </w:r>
            <w:r>
              <w:rPr>
                <w:rFonts w:ascii="Times New Roman" w:hAnsi="Times New Roman"/>
                <w:spacing w:val="-2"/>
                <w:sz w:val="20"/>
              </w:rPr>
              <w:t xml:space="preserve"> 1 / proposed 2)</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32702</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Marta Cordovez</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1762 S. Muskego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day care center for 22 children per shift infant to 12 years of age, operating Monday - Friday, 6:30 a.m. to midnight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32704</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Victor Colon</w:t>
            </w:r>
            <w:r w:rsidR="007A459A">
              <w:rPr>
                <w:rFonts w:ascii="Times New Roman" w:hAnsi="Times New Roman"/>
                <w:spacing w:val="-2"/>
                <w:sz w:val="20"/>
              </w:rPr>
              <w:t xml:space="preserve">, </w:t>
            </w:r>
            <w:r>
              <w:rPr>
                <w:rFonts w:ascii="Times New Roman" w:hAnsi="Times New Roman"/>
                <w:spacing w:val="-2"/>
                <w:sz w:val="20"/>
              </w:rPr>
              <w:t>Prospective Buyer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1761 S. Muskego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second-hand sales facility that does not meet the minimum required glazing (minimum 60% / proposed 0)</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7967AB" w:rsidRDefault="007967AB" w:rsidP="007967AB">
      <w:pPr>
        <w:tabs>
          <w:tab w:val="center" w:pos="5400"/>
        </w:tabs>
        <w:suppressAutoHyphens/>
        <w:jc w:val="both"/>
        <w:rPr>
          <w:rFonts w:ascii="Times New Roman" w:hAnsi="Times New Roman"/>
          <w:b/>
          <w:spacing w:val="-2"/>
          <w:sz w:val="20"/>
        </w:rPr>
      </w:pPr>
      <w:r>
        <w:br w:type="page"/>
      </w:r>
      <w:r>
        <w:lastRenderedPageBreak/>
        <w:tab/>
      </w:r>
      <w:r>
        <w:rPr>
          <w:rFonts w:ascii="Times New Roman" w:hAnsi="Times New Roman"/>
          <w:b/>
          <w:spacing w:val="-2"/>
          <w:sz w:val="20"/>
          <w:u w:val="single"/>
        </w:rPr>
        <w:t>4:00</w:t>
      </w:r>
      <w:r>
        <w:rPr>
          <w:rFonts w:ascii="Times New Roman" w:hAnsi="Times New Roman"/>
          <w:b/>
          <w:spacing w:val="-2"/>
          <w:sz w:val="20"/>
        </w:rPr>
        <w:t xml:space="preserve"> </w:t>
      </w:r>
      <w:r>
        <w:rPr>
          <w:rFonts w:ascii="Times New Roman" w:hAnsi="Times New Roman"/>
          <w:b/>
          <w:spacing w:val="-2"/>
          <w:sz w:val="20"/>
          <w:u w:val="single"/>
        </w:rPr>
        <w:t>p.m. - Consent Agenda</w:t>
      </w:r>
      <w:r w:rsidR="001F7080">
        <w:rPr>
          <w:rFonts w:ascii="Times New Roman" w:hAnsi="Times New Roman"/>
          <w:b/>
          <w:spacing w:val="-2"/>
          <w:sz w:val="20"/>
          <w:u w:val="single"/>
        </w:rPr>
        <w:t xml:space="preserve"> (Continued)</w:t>
      </w:r>
    </w:p>
    <w:p w:rsidR="007967AB" w:rsidRDefault="007967AB" w:rsidP="007967AB">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approval on the Consent Agenda</w:t>
      </w:r>
    </w:p>
    <w:p w:rsidR="007967AB" w:rsidRDefault="007967AB" w:rsidP="007967A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No oral testimony will be taken on these items.</w:t>
      </w:r>
    </w:p>
    <w:p w:rsidR="007967AB" w:rsidRDefault="007967AB" w:rsidP="007967AB">
      <w:pPr>
        <w:tabs>
          <w:tab w:val="left" w:pos="-720"/>
        </w:tabs>
        <w:suppressAutoHyphens/>
        <w:jc w:val="center"/>
        <w:rPr>
          <w:rFonts w:ascii="Times New Roman" w:hAnsi="Times New Roman"/>
          <w:b/>
          <w:i/>
          <w:spacing w:val="-2"/>
          <w:sz w:val="17"/>
        </w:rPr>
      </w:pPr>
      <w:r>
        <w:rPr>
          <w:rFonts w:ascii="Times New Roman" w:hAnsi="Times New Roman"/>
          <w:b/>
          <w:i/>
          <w:spacing w:val="-2"/>
          <w:sz w:val="17"/>
        </w:rPr>
        <w:t xml:space="preserve">If there are any objections to these approvals, please make them known to the Board office in writing and at least 24 hours prior to the time of the hearing.  </w:t>
      </w:r>
    </w:p>
    <w:p w:rsidR="007967AB" w:rsidRDefault="007967AB" w:rsidP="007967AB">
      <w:pPr>
        <w:tabs>
          <w:tab w:val="left" w:pos="-720"/>
        </w:tabs>
        <w:suppressAutoHyphens/>
        <w:jc w:val="center"/>
        <w:rPr>
          <w:rFonts w:ascii="Times New Roman" w:hAnsi="Times New Roman"/>
          <w:b/>
          <w:i/>
          <w:spacing w:val="-2"/>
          <w:sz w:val="17"/>
        </w:rPr>
      </w:pPr>
      <w:r>
        <w:rPr>
          <w:rFonts w:ascii="Times New Roman" w:hAnsi="Times New Roman"/>
          <w:b/>
          <w:i/>
          <w:spacing w:val="-2"/>
          <w:sz w:val="17"/>
        </w:rPr>
        <w:t>If written objections to these approvals are received, the item will not be approved and will be held for a public hearing to allow additional testimony.</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Goodwill Industries of SE Wisconsin, Inc.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1236 S. Layton Bl.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social service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912A8E">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8th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32726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On The Wire 35 Scott, Inc.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3437 W. Scott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general office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32406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Plankview Green Dev LLC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7550 N. 76th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motor vehicle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024D7">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32716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Daljit Kler</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8015 N. 76th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filling station</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tab/>
            </w: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32697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Gabriel Panta</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6921 W. Oklahoma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second-hand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32741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76th and Oklahoma LLC</w:t>
            </w:r>
            <w:r w:rsidR="007A459A">
              <w:rPr>
                <w:rFonts w:ascii="Times New Roman" w:hAnsi="Times New Roman"/>
                <w:spacing w:val="-2"/>
                <w:sz w:val="20"/>
              </w:rPr>
              <w:t xml:space="preserve">, </w:t>
            </w:r>
            <w:r>
              <w:rPr>
                <w:rFonts w:ascii="Times New Roman" w:hAnsi="Times New Roman"/>
                <w:spacing w:val="-2"/>
                <w:sz w:val="20"/>
              </w:rPr>
              <w:t>Prospective Buyer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3101 S. 76th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structure and to occupy the premises as a principal use parking lot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8714EF" w:rsidRDefault="008714EF" w:rsidP="008714EF">
      <w:pPr>
        <w:tabs>
          <w:tab w:val="left" w:pos="-720"/>
        </w:tabs>
        <w:suppressAutoHyphens/>
        <w:jc w:val="center"/>
      </w:pPr>
    </w:p>
    <w:p w:rsidR="008714EF" w:rsidRDefault="008714EF" w:rsidP="008714EF">
      <w:pPr>
        <w:tabs>
          <w:tab w:val="left" w:pos="-720"/>
        </w:tabs>
        <w:suppressAutoHyphens/>
        <w:jc w:val="center"/>
      </w:pPr>
    </w:p>
    <w:p w:rsidR="008714EF" w:rsidRDefault="007967AB" w:rsidP="008714EF">
      <w:pPr>
        <w:widowControl/>
        <w:jc w:val="center"/>
        <w:rPr>
          <w:rFonts w:ascii="Times New Roman" w:hAnsi="Times New Roman"/>
          <w:sz w:val="20"/>
        </w:rPr>
      </w:pPr>
      <w:r>
        <w:rPr>
          <w:rFonts w:ascii="Times New Roman" w:hAnsi="Times New Roman"/>
          <w:b/>
          <w:spacing w:val="-2"/>
          <w:sz w:val="20"/>
          <w:u w:val="single"/>
        </w:rPr>
        <w:br w:type="page"/>
      </w:r>
      <w:r w:rsidR="008714EF">
        <w:rPr>
          <w:rFonts w:ascii="Times New Roman" w:hAnsi="Times New Roman"/>
          <w:b/>
          <w:spacing w:val="-2"/>
          <w:sz w:val="20"/>
          <w:u w:val="single"/>
        </w:rPr>
        <w:lastRenderedPageBreak/>
        <w:t>4:00</w:t>
      </w:r>
      <w:r w:rsidR="008714EF">
        <w:rPr>
          <w:rFonts w:ascii="Times New Roman" w:hAnsi="Times New Roman"/>
          <w:b/>
          <w:spacing w:val="-2"/>
          <w:sz w:val="20"/>
        </w:rPr>
        <w:t xml:space="preserve"> </w:t>
      </w:r>
      <w:r w:rsidR="008714EF">
        <w:rPr>
          <w:rFonts w:ascii="Times New Roman" w:hAnsi="Times New Roman"/>
          <w:b/>
          <w:spacing w:val="-2"/>
          <w:sz w:val="20"/>
          <w:u w:val="single"/>
        </w:rPr>
        <w:t>p.</w:t>
      </w:r>
      <w:r w:rsidR="008714EF">
        <w:rPr>
          <w:rFonts w:ascii="Times New Roman" w:hAnsi="Times New Roman"/>
          <w:b/>
          <w:sz w:val="20"/>
          <w:u w:val="single"/>
        </w:rPr>
        <w:t>m. Administrative Review</w:t>
      </w:r>
    </w:p>
    <w:p w:rsidR="008714EF" w:rsidRDefault="008714EF" w:rsidP="008714EF">
      <w:pPr>
        <w:tabs>
          <w:tab w:val="left" w:pos="-720"/>
        </w:tabs>
        <w:suppressAutoHyphens/>
        <w:jc w:val="center"/>
        <w:rPr>
          <w:rFonts w:ascii="Times New Roman" w:hAnsi="Times New Roman"/>
          <w:sz w:val="20"/>
          <w:u w:val="single"/>
        </w:rPr>
      </w:pPr>
      <w:r>
        <w:rPr>
          <w:rFonts w:ascii="Times New Roman" w:hAnsi="Times New Roman"/>
          <w:sz w:val="20"/>
          <w:u w:val="single"/>
        </w:rPr>
        <w:t>Items scheduled for consideration and action by the Board in Administrative Review.</w:t>
      </w:r>
    </w:p>
    <w:p w:rsidR="008714EF" w:rsidRPr="00F11789" w:rsidRDefault="008714EF" w:rsidP="008714EF">
      <w:pPr>
        <w:tabs>
          <w:tab w:val="left" w:pos="-720"/>
        </w:tabs>
        <w:suppressAutoHyphens/>
        <w:jc w:val="center"/>
        <w:rPr>
          <w:rFonts w:ascii="Times New Roman" w:hAnsi="Times New Roman"/>
          <w:sz w:val="20"/>
        </w:rPr>
      </w:pPr>
      <w:r>
        <w:rPr>
          <w:rFonts w:ascii="Times New Roman" w:hAnsi="Times New Roman"/>
          <w:sz w:val="20"/>
          <w:u w:val="single"/>
        </w:rPr>
        <w:t>No oral testimony will be taken on this item.</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49</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32446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Jose Hernandez-Triano</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4030 S. Pine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occupying the premises as a motor vehicle sales facility and body shop (this is a new operator)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7967AB" w:rsidRDefault="007967AB" w:rsidP="00912A8E">
      <w:pPr>
        <w:tabs>
          <w:tab w:val="left" w:pos="-720"/>
        </w:tabs>
        <w:suppressAutoHyphens/>
        <w:jc w:val="center"/>
        <w:rPr>
          <w:rFonts w:ascii="Times New Roman" w:hAnsi="Times New Roman"/>
          <w:b/>
          <w:spacing w:val="-2"/>
          <w:sz w:val="20"/>
          <w:u w:val="single"/>
        </w:rPr>
      </w:pPr>
    </w:p>
    <w:p w:rsidR="007967AB" w:rsidRDefault="007967AB" w:rsidP="00912A8E">
      <w:pPr>
        <w:tabs>
          <w:tab w:val="left" w:pos="-720"/>
        </w:tabs>
        <w:suppressAutoHyphens/>
        <w:jc w:val="center"/>
        <w:rPr>
          <w:rFonts w:ascii="Times New Roman" w:hAnsi="Times New Roman"/>
          <w:b/>
          <w:spacing w:val="-2"/>
          <w:sz w:val="20"/>
          <w:u w:val="single"/>
        </w:rPr>
      </w:pPr>
    </w:p>
    <w:p w:rsidR="008714EF" w:rsidRDefault="008714EF" w:rsidP="00912A8E">
      <w:pPr>
        <w:tabs>
          <w:tab w:val="left" w:pos="-720"/>
        </w:tabs>
        <w:suppressAutoHyphens/>
        <w:jc w:val="center"/>
        <w:rPr>
          <w:rFonts w:ascii="Times New Roman" w:hAnsi="Times New Roman"/>
          <w:sz w:val="20"/>
        </w:rPr>
      </w:pPr>
      <w:r>
        <w:rPr>
          <w:rFonts w:ascii="Times New Roman" w:hAnsi="Times New Roman"/>
          <w:b/>
          <w:spacing w:val="-2"/>
          <w:sz w:val="20"/>
          <w:u w:val="single"/>
        </w:rPr>
        <w:t>4:30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p>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8714EF" w:rsidRDefault="008714EF" w:rsidP="008714EF">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50</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32551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Omar Ahmad</w:t>
            </w:r>
            <w:r w:rsidR="007A459A">
              <w:rPr>
                <w:rFonts w:ascii="Times New Roman" w:hAnsi="Times New Roman"/>
                <w:spacing w:val="-2"/>
                <w:sz w:val="20"/>
              </w:rPr>
              <w:t xml:space="preserve">, </w:t>
            </w:r>
            <w:r>
              <w:rPr>
                <w:rFonts w:ascii="Times New Roman" w:hAnsi="Times New Roman"/>
                <w:spacing w:val="-2"/>
                <w:sz w:val="20"/>
              </w:rPr>
              <w:t>Other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3236 S. 27th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fast-food / carry-out restaurant with a drive-through</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32592</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Serena Ballman</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4170 S. Howell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increase the hours of operation from 6:00 a.m. - 6:00 p.m. to 6:00 a.m. - 8:00 p.m. and the ages of children from infant - 5 years of age to infant - 12 years of age for the Board approved day care center for 20 children per shift operating Monday - Friday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13th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32700</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N &amp; N Real Estate LLC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5900 S. 27th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a Board approved motor vehicle sales and repair facility without the minimum required landscaping</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32683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Scott Meka</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2961 S. Wentworth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garage and to construct a garage that does not meet the minimum required vision triangle or side street setback</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7967AB" w:rsidRDefault="007967AB" w:rsidP="007967AB">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4:30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r w:rsidR="001F7080">
        <w:rPr>
          <w:rFonts w:ascii="Times New Roman" w:hAnsi="Times New Roman"/>
          <w:b/>
          <w:sz w:val="20"/>
          <w:u w:val="single"/>
        </w:rPr>
        <w:t xml:space="preserve"> (Continued)</w:t>
      </w:r>
    </w:p>
    <w:p w:rsidR="007967AB" w:rsidRDefault="007967AB" w:rsidP="007967AB">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7967AB" w:rsidRDefault="007967AB" w:rsidP="007967AB">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EA14B7" w:rsidTr="00EA14B7">
        <w:trPr>
          <w:cantSplit/>
        </w:trPr>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p w:rsidR="00EA14B7" w:rsidRDefault="00EA14B7" w:rsidP="00EA14B7">
            <w:pPr>
              <w:tabs>
                <w:tab w:val="center" w:pos="5400"/>
              </w:tabs>
              <w:suppressAutoHyphens/>
              <w:jc w:val="both"/>
              <w:rPr>
                <w:rFonts w:ascii="Times New Roman" w:hAnsi="Times New Roman"/>
                <w:spacing w:val="-2"/>
                <w:sz w:val="20"/>
              </w:rPr>
            </w:pPr>
          </w:p>
        </w:tc>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13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44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36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r>
      <w:tr w:rsidR="00EA14B7" w:rsidTr="00EA14B7">
        <w:trPr>
          <w:cantSplit/>
        </w:trPr>
        <w:tc>
          <w:tcPr>
            <w:tcW w:w="700" w:type="dxa"/>
            <w:shd w:val="clear" w:color="auto" w:fill="auto"/>
          </w:tcPr>
          <w:p w:rsidR="00EA14B7" w:rsidRDefault="00CF2841" w:rsidP="00EA14B7">
            <w:pPr>
              <w:tabs>
                <w:tab w:val="center" w:pos="5400"/>
              </w:tabs>
              <w:suppressAutoHyphens/>
              <w:jc w:val="both"/>
              <w:rPr>
                <w:rFonts w:ascii="Times New Roman" w:hAnsi="Times New Roman"/>
                <w:spacing w:val="-2"/>
                <w:sz w:val="20"/>
              </w:rPr>
            </w:pPr>
            <w:r>
              <w:rPr>
                <w:rFonts w:ascii="Times New Roman" w:hAnsi="Times New Roman"/>
                <w:spacing w:val="-2"/>
                <w:sz w:val="20"/>
              </w:rPr>
              <w:t>54</w:t>
            </w:r>
          </w:p>
        </w:tc>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EA14B7" w:rsidRDefault="00EA14B7">
            <w:pPr>
              <w:tabs>
                <w:tab w:val="center" w:pos="5400"/>
              </w:tabs>
              <w:suppressAutoHyphens/>
              <w:jc w:val="both"/>
              <w:rPr>
                <w:rFonts w:ascii="Times New Roman" w:hAnsi="Times New Roman"/>
                <w:spacing w:val="-2"/>
                <w:sz w:val="20"/>
              </w:rPr>
            </w:pPr>
            <w:r>
              <w:rPr>
                <w:rFonts w:ascii="Times New Roman" w:hAnsi="Times New Roman"/>
                <w:spacing w:val="-2"/>
                <w:sz w:val="20"/>
              </w:rPr>
              <w:t>32571</w:t>
            </w:r>
          </w:p>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Martha Brock</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4234 B N. 76th St. </w:t>
            </w:r>
          </w:p>
        </w:tc>
      </w:tr>
      <w:tr w:rsidR="00EA14B7" w:rsidTr="00EA14B7">
        <w:trPr>
          <w:cantSplit/>
        </w:trPr>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13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44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36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r>
      <w:tr w:rsidR="00EA14B7" w:rsidTr="00EA14B7">
        <w:trPr>
          <w:cantSplit/>
        </w:trPr>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7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13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c>
          <w:tcPr>
            <w:tcW w:w="4400" w:type="dxa"/>
            <w:shd w:val="clear" w:color="auto" w:fill="auto"/>
          </w:tcPr>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a portion of the premises as a social service facility</w:t>
            </w:r>
          </w:p>
        </w:tc>
        <w:tc>
          <w:tcPr>
            <w:tcW w:w="3600" w:type="dxa"/>
            <w:shd w:val="clear" w:color="auto" w:fill="auto"/>
          </w:tcPr>
          <w:p w:rsidR="00EA14B7" w:rsidRDefault="00EA14B7" w:rsidP="00EA14B7">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32595</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O'Reilly Automotive Stores, Inc.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7615 W. Mill Rd.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structure and rebuild a permitted general retail establishment that exceeds the maximum allowed side street setback</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2nd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32660</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Makini Triplett</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6525 W. Fond Du Lac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increase the number of children from 33 to 50 per shift infant to 12 years of age, and to continue occupying the premises as a day care center operating Monday - Friday 6:00 a.m. to 11:30 p.m</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32681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Blankstein Enterprises</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2400 E. Bradford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allow a parking space located within the side street setback of the principal building</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8714EF" w:rsidRDefault="008714EF" w:rsidP="008714EF">
      <w:pPr>
        <w:tabs>
          <w:tab w:val="left" w:pos="-720"/>
        </w:tabs>
        <w:suppressAutoHyphens/>
        <w:jc w:val="center"/>
        <w:rPr>
          <w:rFonts w:ascii="Times New Roman" w:hAnsi="Times New Roman"/>
          <w:b/>
          <w:spacing w:val="-2"/>
          <w:sz w:val="20"/>
          <w:u w:val="single"/>
        </w:rPr>
      </w:pPr>
    </w:p>
    <w:p w:rsidR="008714EF" w:rsidRDefault="008714EF" w:rsidP="00912A8E">
      <w:pPr>
        <w:tabs>
          <w:tab w:val="left" w:pos="-720"/>
        </w:tabs>
        <w:suppressAutoHyphens/>
        <w:jc w:val="center"/>
        <w:rPr>
          <w:rFonts w:ascii="Times New Roman" w:hAnsi="Times New Roman"/>
          <w:b/>
          <w:spacing w:val="-2"/>
          <w:sz w:val="20"/>
          <w:u w:val="single"/>
        </w:rPr>
      </w:pPr>
    </w:p>
    <w:p w:rsidR="008714EF" w:rsidRDefault="008714EF" w:rsidP="00912A8E">
      <w:pPr>
        <w:tabs>
          <w:tab w:val="left" w:pos="-720"/>
        </w:tabs>
        <w:suppressAutoHyphens/>
        <w:jc w:val="center"/>
        <w:rPr>
          <w:rFonts w:ascii="Times New Roman" w:hAnsi="Times New Roman"/>
          <w:sz w:val="20"/>
        </w:rPr>
      </w:pPr>
      <w:r>
        <w:rPr>
          <w:rFonts w:ascii="Times New Roman" w:hAnsi="Times New Roman"/>
          <w:b/>
          <w:spacing w:val="-2"/>
          <w:sz w:val="20"/>
          <w:u w:val="single"/>
        </w:rPr>
        <w:t>5:30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p>
    <w:p w:rsidR="008714EF" w:rsidRDefault="008714EF" w:rsidP="008714EF">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8714EF" w:rsidRDefault="008714EF" w:rsidP="008714EF">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32671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Gerard Kempermann</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853 N. 16th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construct a garage that does not meet the minimum required side street setback</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EA14B7" w:rsidRDefault="00EA14B7" w:rsidP="00EA14B7">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5:30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r w:rsidR="001F7080">
        <w:rPr>
          <w:rFonts w:ascii="Times New Roman" w:hAnsi="Times New Roman"/>
          <w:b/>
          <w:sz w:val="20"/>
          <w:u w:val="single"/>
        </w:rPr>
        <w:t xml:space="preserve"> (Continued)</w:t>
      </w:r>
    </w:p>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EA14B7" w:rsidRDefault="00EA14B7" w:rsidP="00EA14B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59</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4th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32737</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Broadway Parking Company</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777 N. Milwaukee St.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principal use parking structure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60</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32621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Nigerian Community in Milwaukee, Inc.</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8310 W. Appleton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community center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61</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5th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32735</w:t>
            </w:r>
          </w:p>
          <w:p w:rsidR="00D12CB9"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Dimensional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Speedway LLC</w:t>
            </w:r>
            <w:r w:rsidR="007A459A">
              <w:rPr>
                <w:rFonts w:ascii="Times New Roman" w:hAnsi="Times New Roman"/>
                <w:spacing w:val="-2"/>
                <w:sz w:val="20"/>
              </w:rPr>
              <w:t xml:space="preserve">, </w:t>
            </w:r>
            <w:r>
              <w:rPr>
                <w:rFonts w:ascii="Times New Roman" w:hAnsi="Times New Roman"/>
                <w:spacing w:val="-2"/>
                <w:sz w:val="20"/>
              </w:rPr>
              <w:t>Prospective Buyer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11800 W. Silver Spring Dr.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raze the existing structure and to construct a motor vehicle filling station with three signs, two of which exceed the maximum allowed height and display area</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62</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6th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32673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Redevelopment Authority of the City of Milwaukee</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2231 N. Martin L King Jr Dr.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principal use parking lot</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63</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9th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32653</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Gene Fleisner</w:t>
            </w:r>
            <w:r w:rsidR="007A459A">
              <w:rPr>
                <w:rFonts w:ascii="Times New Roman" w:hAnsi="Times New Roman"/>
                <w:spacing w:val="-2"/>
                <w:sz w:val="20"/>
              </w:rPr>
              <w:t xml:space="preserve">, </w:t>
            </w:r>
            <w:r>
              <w:rPr>
                <w:rFonts w:ascii="Times New Roman" w:hAnsi="Times New Roman"/>
                <w:spacing w:val="-2"/>
                <w:sz w:val="20"/>
              </w:rPr>
              <w:t>Property Owner</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10721 W. Brown Deer Pl.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mixed-waste processing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64</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10th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32531</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Joey McPhan</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5619 W. North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occupy the premises as a second-hand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EA14B7" w:rsidRDefault="00EA14B7" w:rsidP="00EA14B7">
      <w:pPr>
        <w:tabs>
          <w:tab w:val="left" w:pos="-720"/>
        </w:tabs>
        <w:suppressAutoHyphens/>
        <w:jc w:val="center"/>
        <w:rPr>
          <w:rFonts w:ascii="Times New Roman" w:hAnsi="Times New Roman"/>
          <w:sz w:val="20"/>
        </w:rPr>
      </w:pPr>
      <w:r>
        <w:br w:type="page"/>
      </w:r>
      <w:r>
        <w:rPr>
          <w:rFonts w:ascii="Times New Roman" w:hAnsi="Times New Roman"/>
          <w:b/>
          <w:spacing w:val="-2"/>
          <w:sz w:val="20"/>
          <w:u w:val="single"/>
        </w:rPr>
        <w:lastRenderedPageBreak/>
        <w:t>5:30</w:t>
      </w:r>
      <w:r>
        <w:rPr>
          <w:rFonts w:ascii="Times New Roman" w:hAnsi="Times New Roman"/>
          <w:b/>
          <w:spacing w:val="-2"/>
          <w:sz w:val="20"/>
        </w:rPr>
        <w:t xml:space="preserve"> </w:t>
      </w:r>
      <w:r>
        <w:rPr>
          <w:rFonts w:ascii="Times New Roman" w:hAnsi="Times New Roman"/>
          <w:b/>
          <w:spacing w:val="-2"/>
          <w:sz w:val="20"/>
          <w:u w:val="single"/>
        </w:rPr>
        <w:t>p.</w:t>
      </w:r>
      <w:r>
        <w:rPr>
          <w:rFonts w:ascii="Times New Roman" w:hAnsi="Times New Roman"/>
          <w:b/>
          <w:sz w:val="20"/>
          <w:u w:val="single"/>
        </w:rPr>
        <w:t>m. Public Hearings</w:t>
      </w:r>
      <w:r w:rsidR="001F7080">
        <w:rPr>
          <w:rFonts w:ascii="Times New Roman" w:hAnsi="Times New Roman"/>
          <w:b/>
          <w:sz w:val="20"/>
          <w:u w:val="single"/>
        </w:rPr>
        <w:t xml:space="preserve"> (Continued)</w:t>
      </w:r>
    </w:p>
    <w:p w:rsidR="00EA14B7" w:rsidRDefault="00EA14B7" w:rsidP="00EA14B7">
      <w:pPr>
        <w:tabs>
          <w:tab w:val="center" w:pos="54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five to ten minutes.</w:t>
      </w:r>
    </w:p>
    <w:p w:rsidR="00EA14B7" w:rsidRDefault="00EA14B7" w:rsidP="00EA14B7">
      <w:pPr>
        <w:tabs>
          <w:tab w:val="center" w:pos="54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u w:val="single"/>
        </w:rPr>
        <w:t xml:space="preserve">If an item takes longer than its allotted time, the item may be adjourned to the next available hearing date. </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65</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11th</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32718</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Special Use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Mauricio Herrera</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4440 W. Forest Home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add a motor vehicle repair facility and to increase the number of vehicles displayed for sale for the Board approved motor vehicle sales facility</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EA14B7" w:rsidRDefault="00EA14B7" w:rsidP="008714EF">
      <w:pPr>
        <w:widowControl/>
        <w:jc w:val="center"/>
        <w:rPr>
          <w:rFonts w:ascii="Times New Roman" w:hAnsi="Times New Roman"/>
          <w:b/>
          <w:spacing w:val="-2"/>
          <w:sz w:val="20"/>
          <w:u w:val="single"/>
        </w:rPr>
      </w:pPr>
    </w:p>
    <w:p w:rsidR="00EA14B7" w:rsidRDefault="00EA14B7" w:rsidP="008714EF">
      <w:pPr>
        <w:widowControl/>
        <w:jc w:val="center"/>
        <w:rPr>
          <w:rFonts w:ascii="Times New Roman" w:hAnsi="Times New Roman"/>
          <w:b/>
          <w:spacing w:val="-2"/>
          <w:sz w:val="20"/>
          <w:u w:val="single"/>
        </w:rPr>
      </w:pPr>
    </w:p>
    <w:p w:rsidR="008714EF" w:rsidRPr="005E1AED" w:rsidRDefault="008714EF" w:rsidP="008714EF">
      <w:pPr>
        <w:widowControl/>
        <w:jc w:val="center"/>
        <w:rPr>
          <w:rFonts w:ascii="Times New Roman" w:hAnsi="Times New Roman"/>
          <w:b/>
          <w:spacing w:val="-2"/>
          <w:sz w:val="20"/>
          <w:u w:val="single"/>
        </w:rPr>
      </w:pPr>
      <w:r>
        <w:rPr>
          <w:rFonts w:ascii="Times New Roman" w:hAnsi="Times New Roman"/>
          <w:b/>
          <w:spacing w:val="-2"/>
          <w:sz w:val="20"/>
          <w:u w:val="single"/>
        </w:rPr>
        <w:t>6:30 p.</w:t>
      </w:r>
      <w:r>
        <w:rPr>
          <w:rFonts w:ascii="Times New Roman" w:hAnsi="Times New Roman"/>
          <w:b/>
          <w:sz w:val="20"/>
          <w:u w:val="single"/>
        </w:rPr>
        <w:t>m. Public Hearings (Contested)</w:t>
      </w:r>
    </w:p>
    <w:p w:rsidR="008714EF" w:rsidRDefault="008714EF" w:rsidP="008714EF">
      <w:pPr>
        <w:tabs>
          <w:tab w:val="center" w:pos="540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30 minutes.</w:t>
      </w:r>
    </w:p>
    <w:p w:rsidR="008714EF" w:rsidRDefault="008714EF" w:rsidP="008714EF">
      <w:pPr>
        <w:jc w:val="center"/>
      </w:pPr>
      <w:r>
        <w:rPr>
          <w:rFonts w:ascii="Times New Roman" w:hAnsi="Times New Roman"/>
          <w:spacing w:val="-2"/>
          <w:sz w:val="20"/>
          <w:u w:val="single"/>
        </w:rPr>
        <w:t>If an item takes longer than its allotted time, the item may be adjourned to the next available hearing date.</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66</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1st</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32495</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Use Variance</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The Power of God Church Ministries</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3712 W. Lancaster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continue to allow the expanded hours of the school and to continue to occupy a portion of the premises as a religious assembly hall</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8714EF" w:rsidRDefault="008714EF"/>
    <w:p w:rsidR="008714EF" w:rsidRDefault="008714EF"/>
    <w:p w:rsidR="008714EF" w:rsidRPr="005E1AED" w:rsidRDefault="008714EF" w:rsidP="008714EF">
      <w:pPr>
        <w:widowControl/>
        <w:jc w:val="center"/>
        <w:rPr>
          <w:rFonts w:ascii="Times New Roman" w:hAnsi="Times New Roman"/>
          <w:b/>
          <w:spacing w:val="-2"/>
          <w:sz w:val="20"/>
          <w:u w:val="single"/>
        </w:rPr>
      </w:pPr>
      <w:r>
        <w:rPr>
          <w:rFonts w:ascii="Times New Roman" w:hAnsi="Times New Roman"/>
          <w:b/>
          <w:spacing w:val="-2"/>
          <w:sz w:val="20"/>
          <w:u w:val="single"/>
        </w:rPr>
        <w:t>7:00 p.</w:t>
      </w:r>
      <w:r>
        <w:rPr>
          <w:rFonts w:ascii="Times New Roman" w:hAnsi="Times New Roman"/>
          <w:b/>
          <w:sz w:val="20"/>
          <w:u w:val="single"/>
        </w:rPr>
        <w:t>m. Public Hearings (Contested)</w:t>
      </w:r>
    </w:p>
    <w:p w:rsidR="008714EF" w:rsidRDefault="008714EF" w:rsidP="008714EF">
      <w:pPr>
        <w:tabs>
          <w:tab w:val="center" w:pos="540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u w:val="single"/>
        </w:rPr>
        <w:t>Please note that each item scheduled for a public hearing has been scheduled for approximately 30 minutes.</w:t>
      </w:r>
    </w:p>
    <w:p w:rsidR="008714EF" w:rsidRDefault="008714EF" w:rsidP="008714EF">
      <w:pPr>
        <w:jc w:val="center"/>
      </w:pPr>
      <w:r>
        <w:rPr>
          <w:rFonts w:ascii="Times New Roman" w:hAnsi="Times New Roman"/>
          <w:spacing w:val="-2"/>
          <w:sz w:val="20"/>
          <w:u w:val="single"/>
        </w:rPr>
        <w:t>If an item takes longer than its allotted time, the item may be adjourned to the next available hearing date.</w:t>
      </w:r>
    </w:p>
    <w:tbl>
      <w:tblPr>
        <w:tblW w:w="0" w:type="auto"/>
        <w:tblLayout w:type="fixed"/>
        <w:tblLook w:val="0000"/>
      </w:tblPr>
      <w:tblGrid>
        <w:gridCol w:w="700"/>
        <w:gridCol w:w="700"/>
        <w:gridCol w:w="1300"/>
        <w:gridCol w:w="4400"/>
        <w:gridCol w:w="3600"/>
      </w:tblGrid>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67</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32705</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Appeal of an Order</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Autopilot Management, LLC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2628 E. Newberry Bl.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appeal an order from the Department of Neighborhood Services stating that the premises is being occupied as a commercial hotel</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CF2841">
            <w:pPr>
              <w:tabs>
                <w:tab w:val="center" w:pos="5400"/>
              </w:tabs>
              <w:suppressAutoHyphens/>
              <w:jc w:val="both"/>
              <w:rPr>
                <w:rFonts w:ascii="Times New Roman" w:hAnsi="Times New Roman"/>
                <w:spacing w:val="-2"/>
                <w:sz w:val="20"/>
              </w:rPr>
            </w:pPr>
            <w:r>
              <w:rPr>
                <w:rFonts w:ascii="Times New Roman" w:hAnsi="Times New Roman"/>
                <w:spacing w:val="-2"/>
                <w:sz w:val="20"/>
              </w:rPr>
              <w:t>68</w:t>
            </w: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3rd</w:t>
            </w: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32706</w:t>
            </w:r>
          </w:p>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Appeal of an Order</w:t>
            </w: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Autopilot Management, LLC</w:t>
            </w:r>
            <w:r w:rsidR="007A459A">
              <w:rPr>
                <w:rFonts w:ascii="Times New Roman" w:hAnsi="Times New Roman"/>
                <w:spacing w:val="-2"/>
                <w:sz w:val="20"/>
              </w:rPr>
              <w:t xml:space="preserve">, </w:t>
            </w:r>
            <w:r>
              <w:rPr>
                <w:rFonts w:ascii="Times New Roman" w:hAnsi="Times New Roman"/>
                <w:spacing w:val="-2"/>
                <w:sz w:val="20"/>
              </w:rPr>
              <w:t>Lessee</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 xml:space="preserve">2950 N. Shepard Av. </w:t>
            </w: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r>
              <w:rPr>
                <w:rFonts w:ascii="Times New Roman" w:hAnsi="Times New Roman"/>
                <w:spacing w:val="-2"/>
                <w:sz w:val="20"/>
              </w:rPr>
              <w:t>Request to appeal an order from the Department of Neighborhood Services stating that the premises is being occupied as a commercial hotel</w:t>
            </w: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r w:rsidR="008714EF" w:rsidTr="008714EF">
        <w:trPr>
          <w:cantSplit/>
        </w:trPr>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7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13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4400" w:type="dxa"/>
            <w:shd w:val="clear" w:color="auto" w:fill="auto"/>
          </w:tcPr>
          <w:p w:rsidR="008714EF" w:rsidRDefault="008714EF">
            <w:pPr>
              <w:tabs>
                <w:tab w:val="center" w:pos="5400"/>
              </w:tabs>
              <w:suppressAutoHyphens/>
              <w:jc w:val="both"/>
              <w:rPr>
                <w:rFonts w:ascii="Times New Roman" w:hAnsi="Times New Roman"/>
                <w:spacing w:val="-2"/>
                <w:sz w:val="20"/>
              </w:rPr>
            </w:pPr>
          </w:p>
        </w:tc>
        <w:tc>
          <w:tcPr>
            <w:tcW w:w="3600" w:type="dxa"/>
            <w:shd w:val="clear" w:color="auto" w:fill="auto"/>
          </w:tcPr>
          <w:p w:rsidR="008714EF" w:rsidRDefault="008714EF">
            <w:pPr>
              <w:tabs>
                <w:tab w:val="center" w:pos="5400"/>
              </w:tabs>
              <w:suppressAutoHyphens/>
              <w:jc w:val="both"/>
              <w:rPr>
                <w:rFonts w:ascii="Times New Roman" w:hAnsi="Times New Roman"/>
                <w:spacing w:val="-2"/>
                <w:sz w:val="20"/>
              </w:rPr>
            </w:pPr>
          </w:p>
        </w:tc>
      </w:tr>
    </w:tbl>
    <w:p w:rsidR="00BB24F4" w:rsidRDefault="00BB24F4">
      <w:pPr>
        <w:tabs>
          <w:tab w:val="left" w:pos="-720"/>
        </w:tabs>
        <w:suppressAutoHyphens/>
        <w:jc w:val="both"/>
        <w:rPr>
          <w:rFonts w:ascii="Times New Roman" w:hAnsi="Times New Roman"/>
          <w:spacing w:val="-2"/>
          <w:sz w:val="18"/>
        </w:rPr>
      </w:pPr>
      <w:r>
        <w:rPr>
          <w:rFonts w:ascii="Times New Roman" w:hAnsi="Times New Roman"/>
          <w:spacing w:val="-2"/>
          <w:sz w:val="18"/>
        </w:rPr>
        <w:t>PLEASE NOTE:</w:t>
      </w:r>
    </w:p>
    <w:p w:rsidR="00BB24F4" w:rsidRDefault="00BB24F4">
      <w:pPr>
        <w:tabs>
          <w:tab w:val="left" w:pos="-720"/>
        </w:tabs>
        <w:suppressAutoHyphens/>
        <w:jc w:val="both"/>
        <w:rPr>
          <w:rFonts w:ascii="Times New Roman" w:hAnsi="Times New Roman"/>
          <w:spacing w:val="-2"/>
          <w:sz w:val="18"/>
        </w:rPr>
      </w:pPr>
      <w:r>
        <w:rPr>
          <w:rFonts w:ascii="Times New Roman" w:hAnsi="Times New Roman"/>
          <w:spacing w:val="-2"/>
          <w:sz w:val="18"/>
        </w:rPr>
        <w:t>Most items have been scheduled for approximately five to ten minutes.  If an item takes longer than its allotted time, the item may be adjourned to the next available hearing date.</w:t>
      </w:r>
      <w:r w:rsidR="00EA14B7">
        <w:rPr>
          <w:rFonts w:ascii="Times New Roman" w:hAnsi="Times New Roman"/>
          <w:spacing w:val="-2"/>
          <w:sz w:val="18"/>
        </w:rPr>
        <w:t xml:space="preserve"> </w:t>
      </w:r>
      <w:r>
        <w:rPr>
          <w:rFonts w:ascii="Times New Roman" w:hAnsi="Times New Roman"/>
          <w:spacing w:val="-2"/>
          <w:sz w:val="18"/>
        </w:rPr>
        <w:t xml:space="preserve">Upon reasonable notice, effort will be made to accommodate the needs of disabled individuals through sign language interpreters or other auxiliary aids.  For additional information or to request this service, contact the Board of Zoning Appeals at 286-2501, (FAX) 286-2555, (TDD) 286-3245 or by writing </w:t>
      </w:r>
      <w:r w:rsidR="00AF5B51">
        <w:rPr>
          <w:rFonts w:ascii="Times New Roman" w:hAnsi="Times New Roman"/>
          <w:spacing w:val="-2"/>
          <w:sz w:val="18"/>
        </w:rPr>
        <w:t xml:space="preserve">the Board of Zoning Appeals, 809 North Broadway, </w:t>
      </w:r>
      <w:r>
        <w:rPr>
          <w:rFonts w:ascii="Times New Roman" w:hAnsi="Times New Roman"/>
          <w:spacing w:val="-2"/>
          <w:sz w:val="18"/>
        </w:rPr>
        <w:t xml:space="preserve">Milwaukee, WI  53202. </w:t>
      </w:r>
    </w:p>
    <w:p w:rsidR="00BB24F4" w:rsidRDefault="00BB24F4">
      <w:pPr>
        <w:tabs>
          <w:tab w:val="left" w:pos="-720"/>
        </w:tabs>
        <w:suppressAutoHyphens/>
        <w:jc w:val="both"/>
        <w:rPr>
          <w:rFonts w:ascii="Times New Roman" w:hAnsi="Times New Roman"/>
          <w:spacing w:val="-2"/>
          <w:sz w:val="18"/>
        </w:rPr>
      </w:pPr>
    </w:p>
    <w:sectPr w:rsidR="00BB24F4" w:rsidSect="00C024D7">
      <w:headerReference w:type="default" r:id="rId9"/>
      <w:footerReference w:type="default" r:id="rId10"/>
      <w:endnotePr>
        <w:numFmt w:val="decimal"/>
      </w:endnotePr>
      <w:type w:val="continuous"/>
      <w:pgSz w:w="12240" w:h="15840" w:code="1"/>
      <w:pgMar w:top="1620" w:right="720" w:bottom="720" w:left="720" w:header="720" w:footer="720" w:gutter="0"/>
      <w:paperSrc w:first="4"/>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D2" w:rsidRDefault="00280FD2">
      <w:pPr>
        <w:spacing w:line="20" w:lineRule="exact"/>
      </w:pPr>
    </w:p>
  </w:endnote>
  <w:endnote w:type="continuationSeparator" w:id="0">
    <w:p w:rsidR="00280FD2" w:rsidRDefault="00280FD2">
      <w:r>
        <w:t xml:space="preserve"> </w:t>
      </w:r>
    </w:p>
  </w:endnote>
  <w:endnote w:type="continuationNotice" w:id="1">
    <w:p w:rsidR="00280FD2" w:rsidRDefault="00280FD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4D7" w:rsidRDefault="00C06317" w:rsidP="00C024D7">
    <w:pPr>
      <w:pStyle w:val="Footer"/>
      <w:jc w:val="right"/>
    </w:pPr>
    <w:r>
      <w:rPr>
        <w:noProof/>
        <w:snapToGrid/>
      </w:rPr>
      <w:pict>
        <v:shapetype id="_x0000_t202" coordsize="21600,21600" o:spt="202" path="m,l,21600r21600,l21600,xe">
          <v:stroke joinstyle="miter"/>
          <v:path gradientshapeok="t" o:connecttype="rect"/>
        </v:shapetype>
        <v:shape id="_x0000_s1030" type="#_x0000_t202" style="position:absolute;left:0;text-align:left;margin-left:56.4pt;margin-top:4.95pt;width:426pt;height:36pt;z-index:251660800;mso-width-relative:margin;mso-height-relative:margin" stroked="f">
          <v:textbox style="mso-next-textbox:#_x0000_s1030">
            <w:txbxContent>
              <w:p w:rsidR="00C024D7" w:rsidRPr="0004573D" w:rsidRDefault="00C024D7" w:rsidP="00C024D7">
                <w:pPr>
                  <w:jc w:val="center"/>
                  <w:rPr>
                    <w:rFonts w:ascii="Helvetica" w:hAnsi="Helvetica" w:cs="Arial"/>
                    <w:color w:val="785526"/>
                    <w:sz w:val="16"/>
                    <w:szCs w:val="16"/>
                  </w:rPr>
                </w:pPr>
                <w:r w:rsidRPr="00CD71E8">
                  <w:rPr>
                    <w:rFonts w:ascii="Helvetica" w:hAnsi="Helvetica" w:cs="Arial"/>
                    <w:color w:val="785526"/>
                    <w:sz w:val="16"/>
                    <w:szCs w:val="16"/>
                  </w:rPr>
                  <w:t>809 N</w:t>
                </w:r>
                <w:r>
                  <w:rPr>
                    <w:rFonts w:ascii="Helvetica" w:hAnsi="Helvetica" w:cs="Arial"/>
                    <w:color w:val="785526"/>
                    <w:sz w:val="16"/>
                    <w:szCs w:val="16"/>
                  </w:rPr>
                  <w:t>.</w:t>
                </w:r>
                <w:r w:rsidRPr="00CD71E8">
                  <w:rPr>
                    <w:rFonts w:ascii="Helvetica" w:hAnsi="Helvetica" w:cs="Arial"/>
                    <w:color w:val="785526"/>
                    <w:sz w:val="16"/>
                    <w:szCs w:val="16"/>
                  </w:rPr>
                  <w:t xml:space="preserve"> Broadway, </w:t>
                </w:r>
                <w:smartTag w:uri="urn:schemas-microsoft-com:office:smarttags" w:element="place">
                  <w:smartTag w:uri="urn:schemas-microsoft-com:office:smarttags" w:element="City">
                    <w:r w:rsidRPr="00CD71E8">
                      <w:rPr>
                        <w:rFonts w:ascii="Helvetica" w:hAnsi="Helvetica" w:cs="Arial"/>
                        <w:color w:val="785526"/>
                        <w:sz w:val="16"/>
                        <w:szCs w:val="16"/>
                      </w:rPr>
                      <w:t>Milwaukee</w:t>
                    </w:r>
                  </w:smartTag>
                  <w:r w:rsidRPr="00CD71E8">
                    <w:rPr>
                      <w:rFonts w:ascii="Helvetica" w:hAnsi="Helvetica" w:cs="Arial"/>
                      <w:color w:val="785526"/>
                      <w:sz w:val="16"/>
                      <w:szCs w:val="16"/>
                    </w:rPr>
                    <w:t xml:space="preserve">, </w:t>
                  </w:r>
                  <w:smartTag w:uri="urn:schemas-microsoft-com:office:smarttags" w:element="State">
                    <w:r w:rsidRPr="00CD71E8">
                      <w:rPr>
                        <w:rFonts w:ascii="Helvetica" w:hAnsi="Helvetica" w:cs="Arial"/>
                        <w:color w:val="785526"/>
                        <w:sz w:val="16"/>
                        <w:szCs w:val="16"/>
                      </w:rPr>
                      <w:t>WI</w:t>
                    </w:r>
                  </w:smartTag>
                  <w:r w:rsidRPr="00CD71E8">
                    <w:rPr>
                      <w:rFonts w:ascii="Helvetica" w:hAnsi="Helvetica" w:cs="Arial"/>
                      <w:color w:val="785526"/>
                      <w:sz w:val="16"/>
                      <w:szCs w:val="16"/>
                    </w:rPr>
                    <w:t xml:space="preserve"> </w:t>
                  </w:r>
                  <w:smartTag w:uri="urn:schemas-microsoft-com:office:smarttags" w:element="PostalCode">
                    <w:r w:rsidRPr="00CD71E8">
                      <w:rPr>
                        <w:rFonts w:ascii="Helvetica" w:hAnsi="Helvetica" w:cs="Arial"/>
                        <w:color w:val="785526"/>
                        <w:sz w:val="16"/>
                        <w:szCs w:val="16"/>
                      </w:rPr>
                      <w:t>53202</w:t>
                    </w:r>
                  </w:smartTag>
                </w:smartTag>
                <w:r>
                  <w:rPr>
                    <w:rFonts w:ascii="Helvetica" w:hAnsi="Helvetica" w:cs="Arial"/>
                    <w:color w:val="785526"/>
                    <w:sz w:val="16"/>
                    <w:szCs w:val="16"/>
                  </w:rPr>
                  <w:t xml:space="preserve">   </w:t>
                </w:r>
                <w:r>
                  <w:rPr>
                    <w:rFonts w:ascii="Arial" w:hAnsi="Arial" w:cs="Arial"/>
                    <w:color w:val="785526"/>
                    <w:sz w:val="16"/>
                    <w:szCs w:val="16"/>
                  </w:rPr>
                  <w:t>•</w:t>
                </w:r>
                <w:r>
                  <w:rPr>
                    <w:rFonts w:ascii="Helvetica" w:hAnsi="Helvetica" w:cs="Arial"/>
                    <w:color w:val="785526"/>
                    <w:sz w:val="16"/>
                    <w:szCs w:val="16"/>
                  </w:rPr>
                  <w:t xml:space="preserve">   </w:t>
                </w:r>
                <w:r w:rsidRPr="00CD71E8">
                  <w:rPr>
                    <w:rFonts w:ascii="Helvetica" w:hAnsi="Helvetica" w:cs="Arial"/>
                    <w:color w:val="785526"/>
                    <w:sz w:val="16"/>
                    <w:szCs w:val="16"/>
                  </w:rPr>
                  <w:t>Phone (414)</w:t>
                </w:r>
                <w:r>
                  <w:rPr>
                    <w:rFonts w:ascii="Helvetica" w:hAnsi="Helvetica" w:cs="Arial"/>
                    <w:color w:val="785526"/>
                    <w:sz w:val="16"/>
                    <w:szCs w:val="16"/>
                  </w:rPr>
                  <w:t xml:space="preserve"> 286-2501   </w:t>
                </w:r>
                <w:r>
                  <w:rPr>
                    <w:rFonts w:ascii="Arial" w:hAnsi="Arial" w:cs="Arial"/>
                    <w:color w:val="785526"/>
                    <w:sz w:val="16"/>
                    <w:szCs w:val="16"/>
                  </w:rPr>
                  <w:t>•</w:t>
                </w:r>
                <w:r>
                  <w:rPr>
                    <w:rFonts w:ascii="Helvetica" w:hAnsi="Helvetica" w:cs="Arial"/>
                    <w:color w:val="785526"/>
                    <w:sz w:val="16"/>
                    <w:szCs w:val="16"/>
                  </w:rPr>
                  <w:t xml:space="preserve">   Fax (414) 286-2555</w:t>
                </w:r>
                <w:r>
                  <w:rPr>
                    <w:rFonts w:ascii="Helvetica" w:hAnsi="Helvetica" w:cs="Arial"/>
                    <w:color w:val="785526"/>
                    <w:sz w:val="16"/>
                    <w:szCs w:val="16"/>
                  </w:rPr>
                  <w:br/>
                  <w:t xml:space="preserve">www.milwaukee.gov/boza   </w:t>
                </w:r>
                <w:r>
                  <w:rPr>
                    <w:rFonts w:ascii="Arial" w:hAnsi="Arial" w:cs="Arial"/>
                    <w:color w:val="785526"/>
                    <w:sz w:val="16"/>
                    <w:szCs w:val="16"/>
                  </w:rPr>
                  <w:t>•</w:t>
                </w:r>
                <w:r>
                  <w:rPr>
                    <w:rFonts w:ascii="Helvetica" w:hAnsi="Helvetica" w:cs="Arial"/>
                    <w:color w:val="785526"/>
                    <w:sz w:val="16"/>
                    <w:szCs w:val="16"/>
                  </w:rPr>
                  <w:t xml:space="preserve">   boza@milwaukee.gov</w:t>
                </w:r>
              </w:p>
            </w:txbxContent>
          </v:textbox>
        </v:shape>
      </w:pict>
    </w:r>
    <w:r w:rsidR="00EA14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41.25pt">
          <v:imagedata r:id="rId1" o:title="MilwaukeeLogo-Gradien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spacing w:before="140" w:line="100" w:lineRule="exact"/>
      <w:rPr>
        <w:sz w:val="10"/>
      </w:rPr>
    </w:pPr>
  </w:p>
  <w:p w:rsidR="00280FD2" w:rsidRDefault="00280FD2"/>
  <w:p w:rsidR="00280FD2" w:rsidRDefault="00C06317">
    <w:r>
      <w:rPr>
        <w:noProof/>
        <w:snapToGrid/>
      </w:rPr>
      <w:pict>
        <v:rect id="_x0000_s1025" style="position:absolute;margin-left:36pt;margin-top:12pt;width:540pt;height:10pt;z-index:251657728;mso-position-horizontal-relative:page" o:allowincell="f" filled="f" stroked="f" strokeweight="0">
          <v:textbox inset="0,0,0,0">
            <w:txbxContent>
              <w:p w:rsidR="00280FD2" w:rsidRDefault="00280FD2">
                <w:pPr>
                  <w:tabs>
                    <w:tab w:val="center" w:pos="5400"/>
                    <w:tab w:val="right" w:pos="10800"/>
                  </w:tabs>
                  <w:rPr>
                    <w:rFonts w:ascii="Times New Roman" w:hAnsi="Times New Roman"/>
                    <w:spacing w:val="-2"/>
                    <w:sz w:val="20"/>
                  </w:rPr>
                </w:pPr>
                <w:r>
                  <w:tab/>
                </w:r>
                <w:r w:rsidR="00C06317">
                  <w:rPr>
                    <w:rFonts w:ascii="Times New Roman" w:hAnsi="Times New Roman"/>
                    <w:spacing w:val="-2"/>
                    <w:sz w:val="20"/>
                  </w:rPr>
                  <w:fldChar w:fldCharType="begin"/>
                </w:r>
                <w:r>
                  <w:rPr>
                    <w:rFonts w:ascii="Times New Roman" w:hAnsi="Times New Roman"/>
                    <w:spacing w:val="-2"/>
                    <w:sz w:val="20"/>
                  </w:rPr>
                  <w:instrText>page \* arabic</w:instrText>
                </w:r>
                <w:r w:rsidR="00C06317">
                  <w:rPr>
                    <w:rFonts w:ascii="Times New Roman" w:hAnsi="Times New Roman"/>
                    <w:spacing w:val="-2"/>
                    <w:sz w:val="20"/>
                  </w:rPr>
                  <w:fldChar w:fldCharType="separate"/>
                </w:r>
                <w:r w:rsidR="007A459A">
                  <w:rPr>
                    <w:rFonts w:ascii="Times New Roman" w:hAnsi="Times New Roman"/>
                    <w:noProof/>
                    <w:spacing w:val="-2"/>
                    <w:sz w:val="20"/>
                  </w:rPr>
                  <w:t>13</w:t>
                </w:r>
                <w:r w:rsidR="00C06317">
                  <w:rPr>
                    <w:rFonts w:ascii="Times New Roman" w:hAnsi="Times New Roman"/>
                    <w:spacing w:val="-2"/>
                    <w:sz w:val="20"/>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D2" w:rsidRDefault="00280FD2">
      <w:r>
        <w:separator/>
      </w:r>
    </w:p>
  </w:footnote>
  <w:footnote w:type="continuationSeparator" w:id="0">
    <w:p w:rsidR="00280FD2" w:rsidRDefault="00280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C06317" w:rsidP="00280FD2">
    <w:pPr>
      <w:pStyle w:val="Header"/>
      <w:ind w:left="720"/>
    </w:pPr>
    <w:r>
      <w:rPr>
        <w:noProof/>
        <w:snapToGrid/>
      </w:rPr>
      <w:pict>
        <v:shapetype id="_x0000_t202" coordsize="21600,21600" o:spt="202" path="m,l,21600r21600,l21600,xe">
          <v:stroke joinstyle="miter"/>
          <v:path gradientshapeok="t" o:connecttype="rect"/>
        </v:shapetype>
        <v:shape id="_x0000_s1026" type="#_x0000_t202" style="position:absolute;left:0;text-align:left;margin-left:218.25pt;margin-top:95.4pt;width:108pt;height:23.2pt;z-index:-251657728" filled="f" stroked="f">
          <v:textbox style="mso-next-textbox:#_x0000_s1026" inset=",1.44pt,,7.2pt">
            <w:txbxContent>
              <w:p w:rsidR="00280FD2" w:rsidRPr="0004573D" w:rsidRDefault="00280FD2" w:rsidP="00F61433">
                <w:pPr>
                  <w:ind w:left="-120"/>
                  <w:jc w:val="center"/>
                  <w:rPr>
                    <w:rFonts w:ascii="Helvetica" w:hAnsi="Helvetica" w:cs="Arial"/>
                    <w:b/>
                    <w:color w:val="785526"/>
                    <w:sz w:val="16"/>
                    <w:szCs w:val="16"/>
                  </w:rPr>
                </w:pPr>
                <w:r>
                  <w:rPr>
                    <w:rFonts w:ascii="Helvetica" w:hAnsi="Helvetica" w:cs="Arial"/>
                    <w:b/>
                    <w:color w:val="785526"/>
                    <w:sz w:val="16"/>
                    <w:szCs w:val="16"/>
                  </w:rPr>
                  <w:t>Board of Zoning Appeals</w:t>
                </w:r>
              </w:p>
            </w:txbxContent>
          </v:textbox>
        </v:shape>
      </w:pict>
    </w:r>
    <w:r>
      <w:rPr>
        <w:noProof/>
        <w:snapToGrid/>
      </w:rPr>
      <w:pict>
        <v:shape id="_x0000_s1027" type="#_x0000_t202" style="position:absolute;left:0;text-align:left;margin-left:411.4pt;margin-top:5.25pt;width:113pt;height:167.85pt;z-index:251659776" filled="f" stroked="f">
          <v:textbox style="mso-next-textbox:#_x0000_s1027" inset=",9.36pt">
            <w:txbxContent>
              <w:p w:rsidR="00280FD2" w:rsidRPr="0046069D" w:rsidRDefault="00280FD2" w:rsidP="00280FD2">
                <w:pPr>
                  <w:rPr>
                    <w:rFonts w:ascii="Helvetica" w:hAnsi="Helvetica"/>
                    <w:sz w:val="12"/>
                    <w:szCs w:val="12"/>
                  </w:rPr>
                </w:pPr>
                <w:r>
                  <w:rPr>
                    <w:rFonts w:ascii="Helvetica" w:hAnsi="Helvetica" w:cs="Arial"/>
                    <w:color w:val="785526"/>
                    <w:sz w:val="12"/>
                    <w:szCs w:val="12"/>
                  </w:rPr>
                  <w:t>Chairwoman</w:t>
                </w:r>
                <w:r>
                  <w:rPr>
                    <w:rFonts w:ascii="Helvetica" w:hAnsi="Helvetica" w:cs="Arial"/>
                    <w:b/>
                    <w:color w:val="785526"/>
                    <w:sz w:val="16"/>
                    <w:szCs w:val="16"/>
                  </w:rPr>
                  <w:br/>
                  <w:t>Catherine M. Doyle</w:t>
                </w:r>
              </w:p>
              <w:p w:rsidR="00280FD2" w:rsidRPr="008F2514" w:rsidRDefault="00280FD2" w:rsidP="00280FD2">
                <w:pPr>
                  <w:rPr>
                    <w:rFonts w:ascii="Helvetica" w:hAnsi="Helvetica" w:cs="Arial"/>
                    <w:color w:val="785526"/>
                    <w:sz w:val="12"/>
                    <w:szCs w:val="12"/>
                  </w:rPr>
                </w:pPr>
              </w:p>
              <w:p w:rsidR="00280FD2" w:rsidRPr="00102DAD" w:rsidRDefault="00280FD2" w:rsidP="00280FD2">
                <w:pPr>
                  <w:rPr>
                    <w:rFonts w:ascii="Helvetica" w:hAnsi="Helvetica"/>
                    <w:sz w:val="12"/>
                    <w:szCs w:val="12"/>
                  </w:rPr>
                </w:pPr>
                <w:r>
                  <w:rPr>
                    <w:rFonts w:ascii="Helvetica" w:hAnsi="Helvetica" w:cs="Arial"/>
                    <w:color w:val="785526"/>
                    <w:sz w:val="12"/>
                    <w:szCs w:val="12"/>
                  </w:rPr>
                  <w:t>Vice Chairman</w:t>
                </w:r>
                <w:r>
                  <w:rPr>
                    <w:rFonts w:ascii="Helvetica" w:hAnsi="Helvetica"/>
                    <w:sz w:val="12"/>
                    <w:szCs w:val="12"/>
                  </w:rPr>
                  <w:br/>
                </w:r>
                <w:r>
                  <w:rPr>
                    <w:rFonts w:ascii="Helvetica" w:hAnsi="Helvetica" w:cs="Arial"/>
                    <w:b/>
                    <w:color w:val="785526"/>
                    <w:sz w:val="16"/>
                    <w:szCs w:val="16"/>
                  </w:rPr>
                  <w:t>Henry Szymanski</w:t>
                </w:r>
              </w:p>
              <w:p w:rsidR="00280FD2" w:rsidRPr="008F2514" w:rsidRDefault="00280FD2" w:rsidP="00280FD2">
                <w:pPr>
                  <w:rPr>
                    <w:rFonts w:ascii="Helvetica" w:hAnsi="Helvetica" w:cs="Arial"/>
                    <w:color w:val="785526"/>
                    <w:sz w:val="12"/>
                    <w:szCs w:val="12"/>
                  </w:rPr>
                </w:pPr>
              </w:p>
              <w:p w:rsidR="00280FD2" w:rsidRPr="00102DAD" w:rsidRDefault="00280FD2" w:rsidP="00280FD2">
                <w:pPr>
                  <w:rPr>
                    <w:rFonts w:ascii="Helvetica" w:hAnsi="Helvetica"/>
                    <w:sz w:val="12"/>
                    <w:szCs w:val="12"/>
                  </w:rPr>
                </w:pPr>
                <w:r>
                  <w:rPr>
                    <w:rFonts w:ascii="Helvetica" w:hAnsi="Helvetica" w:cs="Arial"/>
                    <w:color w:val="785526"/>
                    <w:sz w:val="12"/>
                    <w:szCs w:val="12"/>
                  </w:rPr>
                  <w:t>Members</w:t>
                </w:r>
                <w:r>
                  <w:rPr>
                    <w:rFonts w:ascii="Helvetica" w:hAnsi="Helvetica"/>
                    <w:sz w:val="12"/>
                    <w:szCs w:val="12"/>
                  </w:rPr>
                  <w:br/>
                </w:r>
                <w:r>
                  <w:rPr>
                    <w:rFonts w:ascii="Helvetica" w:hAnsi="Helvetica" w:cs="Arial"/>
                    <w:b/>
                    <w:color w:val="785526"/>
                    <w:sz w:val="16"/>
                    <w:szCs w:val="16"/>
                  </w:rPr>
                  <w:t>Donald Jackson</w:t>
                </w:r>
                <w:r>
                  <w:rPr>
                    <w:rFonts w:ascii="Helvetica" w:hAnsi="Helvetica" w:cs="Arial"/>
                    <w:b/>
                    <w:color w:val="785526"/>
                    <w:sz w:val="16"/>
                    <w:szCs w:val="16"/>
                  </w:rPr>
                  <w:br/>
                  <w:t>Martin E. Kohler</w:t>
                </w:r>
                <w:r>
                  <w:rPr>
                    <w:rFonts w:ascii="Helvetica" w:hAnsi="Helvetica" w:cs="Arial"/>
                    <w:b/>
                    <w:color w:val="785526"/>
                    <w:sz w:val="16"/>
                    <w:szCs w:val="16"/>
                  </w:rPr>
                  <w:br/>
                  <w:t>Jose L. Dominguez, Jr.</w:t>
                </w:r>
              </w:p>
              <w:p w:rsidR="00280FD2" w:rsidRPr="008F2514" w:rsidRDefault="00280FD2" w:rsidP="00280FD2">
                <w:pPr>
                  <w:rPr>
                    <w:rFonts w:ascii="Helvetica" w:hAnsi="Helvetica" w:cs="Arial"/>
                    <w:color w:val="785526"/>
                    <w:sz w:val="12"/>
                    <w:szCs w:val="12"/>
                  </w:rPr>
                </w:pPr>
              </w:p>
              <w:p w:rsidR="00280FD2" w:rsidRPr="00102DAD" w:rsidRDefault="00280FD2" w:rsidP="00280FD2">
                <w:pPr>
                  <w:rPr>
                    <w:rFonts w:ascii="Helvetica" w:hAnsi="Helvetica"/>
                    <w:sz w:val="12"/>
                    <w:szCs w:val="12"/>
                  </w:rPr>
                </w:pPr>
                <w:r>
                  <w:rPr>
                    <w:rFonts w:ascii="Helvetica" w:hAnsi="Helvetica" w:cs="Arial"/>
                    <w:color w:val="785526"/>
                    <w:sz w:val="12"/>
                    <w:szCs w:val="12"/>
                  </w:rPr>
                  <w:t>Alternates</w:t>
                </w:r>
                <w:r>
                  <w:rPr>
                    <w:rFonts w:ascii="Helvetica" w:hAnsi="Helvetica"/>
                    <w:sz w:val="12"/>
                    <w:szCs w:val="12"/>
                  </w:rPr>
                  <w:br/>
                </w:r>
                <w:r>
                  <w:rPr>
                    <w:rFonts w:ascii="Helvetica" w:hAnsi="Helvetica" w:cs="Arial"/>
                    <w:b/>
                    <w:color w:val="785526"/>
                    <w:sz w:val="16"/>
                    <w:szCs w:val="16"/>
                  </w:rPr>
                  <w:t>Jewel Currie</w:t>
                </w:r>
                <w:r>
                  <w:rPr>
                    <w:rFonts w:ascii="Helvetica" w:hAnsi="Helvetica" w:cs="Arial"/>
                    <w:b/>
                    <w:color w:val="785526"/>
                    <w:sz w:val="16"/>
                    <w:szCs w:val="16"/>
                  </w:rPr>
                  <w:br/>
                  <w:t>Karen D. Dardy</w:t>
                </w:r>
              </w:p>
              <w:p w:rsidR="00280FD2" w:rsidRPr="008F2514" w:rsidRDefault="00280FD2" w:rsidP="00280FD2">
                <w:pPr>
                  <w:rPr>
                    <w:rFonts w:ascii="Helvetica" w:hAnsi="Helvetica" w:cs="Arial"/>
                    <w:color w:val="785526"/>
                    <w:sz w:val="12"/>
                    <w:szCs w:val="12"/>
                  </w:rPr>
                </w:pPr>
              </w:p>
              <w:p w:rsidR="00280FD2" w:rsidRPr="00102DAD" w:rsidRDefault="00280FD2" w:rsidP="00280FD2">
                <w:pPr>
                  <w:rPr>
                    <w:rFonts w:ascii="Helvetica" w:hAnsi="Helvetica"/>
                    <w:sz w:val="12"/>
                    <w:szCs w:val="12"/>
                  </w:rPr>
                </w:pPr>
                <w:r>
                  <w:rPr>
                    <w:rFonts w:ascii="Helvetica" w:hAnsi="Helvetica" w:cs="Arial"/>
                    <w:color w:val="785526"/>
                    <w:sz w:val="12"/>
                    <w:szCs w:val="12"/>
                  </w:rPr>
                  <w:t>Secretary</w:t>
                </w:r>
                <w:r>
                  <w:rPr>
                    <w:rFonts w:ascii="Helvetica" w:hAnsi="Helvetica"/>
                    <w:sz w:val="12"/>
                    <w:szCs w:val="12"/>
                  </w:rPr>
                  <w:br/>
                </w:r>
                <w:r>
                  <w:rPr>
                    <w:rFonts w:ascii="Helvetica" w:hAnsi="Helvetica" w:cs="Arial"/>
                    <w:b/>
                    <w:color w:val="785526"/>
                    <w:sz w:val="16"/>
                    <w:szCs w:val="16"/>
                  </w:rPr>
                  <w:t xml:space="preserve">Lindsey St. </w:t>
                </w:r>
                <w:smartTag w:uri="urn:schemas-microsoft-com:office:smarttags" w:element="City">
                  <w:r>
                    <w:rPr>
                      <w:rFonts w:ascii="Helvetica" w:hAnsi="Helvetica" w:cs="Arial"/>
                      <w:b/>
                      <w:color w:val="785526"/>
                      <w:sz w:val="16"/>
                      <w:szCs w:val="16"/>
                    </w:rPr>
                    <w:t>Arnold</w:t>
                  </w:r>
                </w:smartTag>
                <w:r>
                  <w:rPr>
                    <w:rFonts w:ascii="Helvetica" w:hAnsi="Helvetica" w:cs="Arial"/>
                    <w:b/>
                    <w:color w:val="785526"/>
                    <w:sz w:val="16"/>
                    <w:szCs w:val="16"/>
                  </w:rPr>
                  <w:t xml:space="preserve"> </w:t>
                </w:r>
                <w:smartTag w:uri="urn:schemas-microsoft-com:office:smarttags" w:element="City">
                  <w:smartTag w:uri="urn:schemas-microsoft-com:office:smarttags" w:element="place">
                    <w:r>
                      <w:rPr>
                        <w:rFonts w:ascii="Helvetica" w:hAnsi="Helvetica" w:cs="Arial"/>
                        <w:b/>
                        <w:color w:val="785526"/>
                        <w:sz w:val="16"/>
                        <w:szCs w:val="16"/>
                      </w:rPr>
                      <w:t>Bell</w:t>
                    </w:r>
                  </w:smartTag>
                </w:smartTag>
              </w:p>
              <w:p w:rsidR="00280FD2" w:rsidRDefault="00280FD2" w:rsidP="00280FD2">
                <w:pPr>
                  <w:rPr>
                    <w:rFonts w:ascii="Helvetica" w:hAnsi="Helvetica" w:cs="Arial"/>
                    <w:b/>
                    <w:color w:val="785526"/>
                    <w:sz w:val="16"/>
                    <w:szCs w:val="16"/>
                  </w:rPr>
                </w:pPr>
              </w:p>
              <w:p w:rsidR="00280FD2" w:rsidRDefault="00280FD2" w:rsidP="00280FD2">
                <w:pPr>
                  <w:rPr>
                    <w:rFonts w:ascii="Helvetica" w:hAnsi="Helvetica" w:cs="Arial"/>
                    <w:b/>
                    <w:color w:val="785526"/>
                    <w:sz w:val="16"/>
                    <w:szCs w:val="16"/>
                  </w:rPr>
                </w:pPr>
              </w:p>
              <w:p w:rsidR="00280FD2" w:rsidRDefault="00280FD2" w:rsidP="00280FD2">
                <w:pPr>
                  <w:rPr>
                    <w:rFonts w:ascii="Helvetica" w:hAnsi="Helvetica" w:cs="Arial"/>
                    <w:b/>
                    <w:color w:val="785526"/>
                    <w:sz w:val="16"/>
                    <w:szCs w:val="16"/>
                  </w:rPr>
                </w:pPr>
              </w:p>
              <w:p w:rsidR="00280FD2" w:rsidRPr="008F2514" w:rsidRDefault="00280FD2" w:rsidP="00280FD2">
                <w:pPr>
                  <w:rPr>
                    <w:rFonts w:ascii="Helvetica" w:hAnsi="Helvetica" w:cs="Arial"/>
                    <w:b/>
                    <w:color w:val="785526"/>
                    <w:sz w:val="16"/>
                    <w:szCs w:val="16"/>
                  </w:rPr>
                </w:pPr>
              </w:p>
              <w:p w:rsidR="00280FD2" w:rsidRPr="00CD71E8" w:rsidRDefault="00280FD2" w:rsidP="00280FD2">
                <w:pPr>
                  <w:rPr>
                    <w:rFonts w:ascii="Helvetica" w:hAnsi="Helvetica"/>
                    <w:sz w:val="12"/>
                    <w:szCs w:val="12"/>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10.25pt">
          <v:imagedata r:id="rId1" o:title=""/>
        </v:shape>
      </w:pict>
    </w:r>
    <w:r w:rsidR="00280FD2">
      <w:t xml:space="preserve">  </w:t>
    </w:r>
  </w:p>
  <w:p w:rsidR="00280FD2" w:rsidRDefault="00280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D2" w:rsidRDefault="00280FD2">
    <w:pPr>
      <w:tabs>
        <w:tab w:val="center" w:pos="5400"/>
      </w:tabs>
      <w:suppressAutoHyphens/>
      <w:jc w:val="center"/>
      <w:rPr>
        <w:rFonts w:ascii="Times New Roman" w:hAnsi="Times New Roman"/>
        <w:b/>
        <w:spacing w:val="-2"/>
        <w:sz w:val="20"/>
      </w:rPr>
    </w:pPr>
    <w:r>
      <w:rPr>
        <w:rFonts w:ascii="Times New Roman" w:hAnsi="Times New Roman"/>
        <w:b/>
        <w:spacing w:val="-2"/>
        <w:sz w:val="20"/>
      </w:rPr>
      <w:t>Board of Zoning Appeals, Hearing on Thursday, October 10, 2013</w:t>
    </w:r>
  </w:p>
  <w:tbl>
    <w:tblPr>
      <w:tblW w:w="0" w:type="auto"/>
      <w:tblLayout w:type="fixed"/>
      <w:tblLook w:val="0000"/>
    </w:tblPr>
    <w:tblGrid>
      <w:gridCol w:w="700"/>
      <w:gridCol w:w="700"/>
      <w:gridCol w:w="1300"/>
      <w:gridCol w:w="4400"/>
      <w:gridCol w:w="3600"/>
    </w:tblGrid>
    <w:tr w:rsidR="00280FD2" w:rsidRPr="008714EF" w:rsidTr="008714EF">
      <w:trPr>
        <w:cantSplit/>
        <w:tblHeader/>
      </w:trPr>
      <w:tc>
        <w:tcPr>
          <w:tcW w:w="700" w:type="dxa"/>
          <w:shd w:val="clear" w:color="auto" w:fill="auto"/>
          <w:vAlign w:val="bottom"/>
        </w:tcPr>
        <w:p w:rsidR="00280FD2" w:rsidRPr="008714EF" w:rsidRDefault="00280FD2" w:rsidP="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Item No.</w:t>
          </w:r>
        </w:p>
      </w:tc>
      <w:tc>
        <w:tcPr>
          <w:tcW w:w="700" w:type="dxa"/>
          <w:shd w:val="clear" w:color="auto" w:fill="auto"/>
          <w:vAlign w:val="bottom"/>
        </w:tcPr>
        <w:p w:rsidR="00280FD2" w:rsidRPr="008714EF" w:rsidRDefault="00280FD2" w:rsidP="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Ald Dist</w:t>
          </w:r>
        </w:p>
      </w:tc>
      <w:tc>
        <w:tcPr>
          <w:tcW w:w="1300" w:type="dxa"/>
          <w:shd w:val="clear" w:color="auto" w:fill="auto"/>
          <w:vAlign w:val="bottom"/>
        </w:tcPr>
        <w:p w:rsidR="00280FD2" w:rsidRDefault="00280FD2" w:rsidP="008714EF">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 xml:space="preserve">Case No. </w:t>
          </w:r>
        </w:p>
        <w:p w:rsidR="00280FD2" w:rsidRPr="008714EF" w:rsidRDefault="00280FD2" w:rsidP="008714EF">
          <w:pPr>
            <w:tabs>
              <w:tab w:val="center" w:pos="5400"/>
            </w:tabs>
            <w:suppressAutoHyphens/>
            <w:jc w:val="both"/>
            <w:rPr>
              <w:rFonts w:ascii="Times New Roman" w:hAnsi="Times New Roman"/>
              <w:b/>
              <w:spacing w:val="-2"/>
              <w:sz w:val="20"/>
              <w:u w:val="single"/>
            </w:rPr>
          </w:pPr>
          <w:r>
            <w:rPr>
              <w:rFonts w:ascii="Times New Roman" w:hAnsi="Times New Roman"/>
              <w:b/>
              <w:spacing w:val="-2"/>
              <w:sz w:val="20"/>
              <w:u w:val="single"/>
            </w:rPr>
            <w:t>Type</w:t>
          </w:r>
        </w:p>
      </w:tc>
      <w:tc>
        <w:tcPr>
          <w:tcW w:w="4400" w:type="dxa"/>
          <w:shd w:val="clear" w:color="auto" w:fill="auto"/>
          <w:vAlign w:val="bottom"/>
        </w:tcPr>
        <w:p w:rsidR="00280FD2" w:rsidRPr="008714EF" w:rsidRDefault="00280FD2" w:rsidP="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 xml:space="preserve">                         Case Information                      </w:t>
          </w:r>
        </w:p>
      </w:tc>
      <w:tc>
        <w:tcPr>
          <w:tcW w:w="3600" w:type="dxa"/>
          <w:shd w:val="clear" w:color="auto" w:fill="auto"/>
          <w:vAlign w:val="bottom"/>
        </w:tcPr>
        <w:p w:rsidR="00280FD2" w:rsidRPr="008714EF" w:rsidRDefault="00280FD2" w:rsidP="008714EF">
          <w:pPr>
            <w:tabs>
              <w:tab w:val="center" w:pos="5400"/>
            </w:tabs>
            <w:suppressAutoHyphens/>
            <w:jc w:val="both"/>
            <w:rPr>
              <w:rFonts w:ascii="Times New Roman" w:hAnsi="Times New Roman"/>
              <w:b/>
              <w:spacing w:val="-2"/>
              <w:sz w:val="20"/>
              <w:u w:val="single"/>
            </w:rPr>
          </w:pPr>
          <w:r w:rsidRPr="008714EF">
            <w:rPr>
              <w:rFonts w:ascii="Times New Roman" w:hAnsi="Times New Roman"/>
              <w:b/>
              <w:spacing w:val="-2"/>
              <w:sz w:val="20"/>
              <w:u w:val="single"/>
            </w:rPr>
            <w:t xml:space="preserve">                         Location                       </w:t>
          </w:r>
        </w:p>
      </w:tc>
    </w:tr>
  </w:tbl>
  <w:p w:rsidR="00280FD2" w:rsidRDefault="00280FD2" w:rsidP="00C024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5B51"/>
    <w:rsid w:val="001F7080"/>
    <w:rsid w:val="00260BBB"/>
    <w:rsid w:val="00280FD2"/>
    <w:rsid w:val="00303185"/>
    <w:rsid w:val="003F6705"/>
    <w:rsid w:val="007967AB"/>
    <w:rsid w:val="007A459A"/>
    <w:rsid w:val="0084168B"/>
    <w:rsid w:val="00853B27"/>
    <w:rsid w:val="008714EF"/>
    <w:rsid w:val="00912A8E"/>
    <w:rsid w:val="00AF4C45"/>
    <w:rsid w:val="00AF5B51"/>
    <w:rsid w:val="00BB24F4"/>
    <w:rsid w:val="00C024D7"/>
    <w:rsid w:val="00C06317"/>
    <w:rsid w:val="00CF2841"/>
    <w:rsid w:val="00D12CB9"/>
    <w:rsid w:val="00E0315B"/>
    <w:rsid w:val="00EA14B7"/>
    <w:rsid w:val="00F603DC"/>
    <w:rsid w:val="00F61433"/>
    <w:rsid w:val="00F821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C4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4C45"/>
    <w:pPr>
      <w:tabs>
        <w:tab w:val="left" w:pos="-720"/>
      </w:tabs>
      <w:suppressAutoHyphens/>
    </w:pPr>
  </w:style>
  <w:style w:type="character" w:styleId="EndnoteReference">
    <w:name w:val="endnote reference"/>
    <w:basedOn w:val="DefaultParagraphFont"/>
    <w:semiHidden/>
    <w:rsid w:val="00AF4C45"/>
    <w:rPr>
      <w:rFonts w:ascii="Courier" w:hAnsi="Courier"/>
      <w:noProof w:val="0"/>
      <w:sz w:val="24"/>
      <w:vertAlign w:val="superscript"/>
      <w:lang w:val="en-US"/>
    </w:rPr>
  </w:style>
  <w:style w:type="paragraph" w:styleId="FootnoteText">
    <w:name w:val="footnote text"/>
    <w:basedOn w:val="Normal"/>
    <w:semiHidden/>
    <w:rsid w:val="00AF4C45"/>
    <w:pPr>
      <w:tabs>
        <w:tab w:val="left" w:pos="-720"/>
      </w:tabs>
      <w:suppressAutoHyphens/>
    </w:pPr>
  </w:style>
  <w:style w:type="character" w:styleId="FootnoteReference">
    <w:name w:val="footnote reference"/>
    <w:basedOn w:val="DefaultParagraphFont"/>
    <w:semiHidden/>
    <w:rsid w:val="00AF4C45"/>
    <w:rPr>
      <w:rFonts w:ascii="Courier" w:hAnsi="Courier"/>
      <w:noProof w:val="0"/>
      <w:sz w:val="24"/>
      <w:vertAlign w:val="superscript"/>
      <w:lang w:val="en-US"/>
    </w:rPr>
  </w:style>
  <w:style w:type="character" w:customStyle="1" w:styleId="Document8">
    <w:name w:val="Document 8"/>
    <w:basedOn w:val="DefaultParagraphFont"/>
    <w:rsid w:val="00AF4C45"/>
  </w:style>
  <w:style w:type="character" w:customStyle="1" w:styleId="Document4">
    <w:name w:val="Document 4"/>
    <w:basedOn w:val="DefaultParagraphFont"/>
    <w:rsid w:val="00AF4C45"/>
    <w:rPr>
      <w:b/>
      <w:i/>
      <w:sz w:val="24"/>
    </w:rPr>
  </w:style>
  <w:style w:type="character" w:customStyle="1" w:styleId="Document6">
    <w:name w:val="Document 6"/>
    <w:basedOn w:val="DefaultParagraphFont"/>
    <w:rsid w:val="00AF4C45"/>
  </w:style>
  <w:style w:type="character" w:customStyle="1" w:styleId="Document5">
    <w:name w:val="Document 5"/>
    <w:basedOn w:val="DefaultParagraphFont"/>
    <w:rsid w:val="00AF4C45"/>
  </w:style>
  <w:style w:type="character" w:customStyle="1" w:styleId="Document2">
    <w:name w:val="Document 2"/>
    <w:basedOn w:val="DefaultParagraphFont"/>
    <w:rsid w:val="00AF4C45"/>
    <w:rPr>
      <w:rFonts w:ascii="Courier" w:hAnsi="Courier"/>
      <w:noProof w:val="0"/>
      <w:sz w:val="24"/>
      <w:lang w:val="en-US"/>
    </w:rPr>
  </w:style>
  <w:style w:type="character" w:customStyle="1" w:styleId="Document7">
    <w:name w:val="Document 7"/>
    <w:basedOn w:val="DefaultParagraphFont"/>
    <w:rsid w:val="00AF4C45"/>
  </w:style>
  <w:style w:type="character" w:customStyle="1" w:styleId="Bibliogrphy">
    <w:name w:val="Bibliogrphy"/>
    <w:basedOn w:val="DefaultParagraphFont"/>
    <w:rsid w:val="00AF4C45"/>
  </w:style>
  <w:style w:type="character" w:customStyle="1" w:styleId="RightPar1">
    <w:name w:val="Right Par 1"/>
    <w:basedOn w:val="DefaultParagraphFont"/>
    <w:rsid w:val="00AF4C45"/>
  </w:style>
  <w:style w:type="character" w:customStyle="1" w:styleId="RightPar2">
    <w:name w:val="Right Par 2"/>
    <w:basedOn w:val="DefaultParagraphFont"/>
    <w:rsid w:val="00AF4C45"/>
  </w:style>
  <w:style w:type="character" w:customStyle="1" w:styleId="Document3">
    <w:name w:val="Document 3"/>
    <w:basedOn w:val="DefaultParagraphFont"/>
    <w:rsid w:val="00AF4C45"/>
    <w:rPr>
      <w:rFonts w:ascii="Courier" w:hAnsi="Courier"/>
      <w:noProof w:val="0"/>
      <w:sz w:val="24"/>
      <w:lang w:val="en-US"/>
    </w:rPr>
  </w:style>
  <w:style w:type="character" w:customStyle="1" w:styleId="RightPar3">
    <w:name w:val="Right Par 3"/>
    <w:basedOn w:val="DefaultParagraphFont"/>
    <w:rsid w:val="00AF4C45"/>
  </w:style>
  <w:style w:type="character" w:customStyle="1" w:styleId="RightPar4">
    <w:name w:val="Right Par 4"/>
    <w:basedOn w:val="DefaultParagraphFont"/>
    <w:rsid w:val="00AF4C45"/>
  </w:style>
  <w:style w:type="character" w:customStyle="1" w:styleId="RightPar5">
    <w:name w:val="Right Par 5"/>
    <w:basedOn w:val="DefaultParagraphFont"/>
    <w:rsid w:val="00AF4C45"/>
  </w:style>
  <w:style w:type="character" w:customStyle="1" w:styleId="RightPar6">
    <w:name w:val="Right Par 6"/>
    <w:basedOn w:val="DefaultParagraphFont"/>
    <w:rsid w:val="00AF4C45"/>
  </w:style>
  <w:style w:type="character" w:customStyle="1" w:styleId="RightPar7">
    <w:name w:val="Right Par 7"/>
    <w:basedOn w:val="DefaultParagraphFont"/>
    <w:rsid w:val="00AF4C45"/>
  </w:style>
  <w:style w:type="character" w:customStyle="1" w:styleId="RightPar8">
    <w:name w:val="Right Par 8"/>
    <w:basedOn w:val="DefaultParagraphFont"/>
    <w:rsid w:val="00AF4C45"/>
  </w:style>
  <w:style w:type="paragraph" w:customStyle="1" w:styleId="Document1">
    <w:name w:val="Document 1"/>
    <w:rsid w:val="00AF4C45"/>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rsid w:val="00AF4C45"/>
  </w:style>
  <w:style w:type="character" w:customStyle="1" w:styleId="TechInit">
    <w:name w:val="Tech Init"/>
    <w:basedOn w:val="DefaultParagraphFont"/>
    <w:rsid w:val="00AF4C45"/>
    <w:rPr>
      <w:rFonts w:ascii="Courier" w:hAnsi="Courier"/>
      <w:noProof w:val="0"/>
      <w:sz w:val="24"/>
      <w:lang w:val="en-US"/>
    </w:rPr>
  </w:style>
  <w:style w:type="character" w:customStyle="1" w:styleId="Technical5">
    <w:name w:val="Technical 5"/>
    <w:basedOn w:val="DefaultParagraphFont"/>
    <w:rsid w:val="00AF4C45"/>
  </w:style>
  <w:style w:type="character" w:customStyle="1" w:styleId="Technical6">
    <w:name w:val="Technical 6"/>
    <w:basedOn w:val="DefaultParagraphFont"/>
    <w:rsid w:val="00AF4C45"/>
  </w:style>
  <w:style w:type="character" w:customStyle="1" w:styleId="Technical2">
    <w:name w:val="Technical 2"/>
    <w:basedOn w:val="DefaultParagraphFont"/>
    <w:rsid w:val="00AF4C45"/>
    <w:rPr>
      <w:rFonts w:ascii="Courier" w:hAnsi="Courier"/>
      <w:noProof w:val="0"/>
      <w:sz w:val="24"/>
      <w:lang w:val="en-US"/>
    </w:rPr>
  </w:style>
  <w:style w:type="character" w:customStyle="1" w:styleId="Technical3">
    <w:name w:val="Technical 3"/>
    <w:basedOn w:val="DefaultParagraphFont"/>
    <w:rsid w:val="00AF4C45"/>
    <w:rPr>
      <w:rFonts w:ascii="Courier" w:hAnsi="Courier"/>
      <w:noProof w:val="0"/>
      <w:sz w:val="24"/>
      <w:lang w:val="en-US"/>
    </w:rPr>
  </w:style>
  <w:style w:type="character" w:customStyle="1" w:styleId="Technical4">
    <w:name w:val="Technical 4"/>
    <w:basedOn w:val="DefaultParagraphFont"/>
    <w:rsid w:val="00AF4C45"/>
  </w:style>
  <w:style w:type="character" w:customStyle="1" w:styleId="Technical1">
    <w:name w:val="Technical 1"/>
    <w:basedOn w:val="DefaultParagraphFont"/>
    <w:rsid w:val="00AF4C45"/>
    <w:rPr>
      <w:rFonts w:ascii="Courier" w:hAnsi="Courier"/>
      <w:noProof w:val="0"/>
      <w:sz w:val="24"/>
      <w:lang w:val="en-US"/>
    </w:rPr>
  </w:style>
  <w:style w:type="character" w:customStyle="1" w:styleId="Technical7">
    <w:name w:val="Technical 7"/>
    <w:basedOn w:val="DefaultParagraphFont"/>
    <w:rsid w:val="00AF4C45"/>
  </w:style>
  <w:style w:type="character" w:customStyle="1" w:styleId="Technical8">
    <w:name w:val="Technical 8"/>
    <w:basedOn w:val="DefaultParagraphFont"/>
    <w:rsid w:val="00AF4C45"/>
  </w:style>
  <w:style w:type="character" w:customStyle="1" w:styleId="DefaultParagraphFo">
    <w:name w:val="Default Paragraph Fo"/>
    <w:basedOn w:val="DefaultParagraphFont"/>
    <w:rsid w:val="00AF4C45"/>
  </w:style>
  <w:style w:type="character" w:customStyle="1" w:styleId="EquationCaption">
    <w:name w:val="_Equation Caption"/>
    <w:basedOn w:val="DefaultParagraphFont"/>
    <w:rsid w:val="00AF4C45"/>
  </w:style>
  <w:style w:type="paragraph" w:styleId="TOC1">
    <w:name w:val="toc 1"/>
    <w:basedOn w:val="Normal"/>
    <w:next w:val="Normal"/>
    <w:autoRedefine/>
    <w:semiHidden/>
    <w:rsid w:val="00AF4C45"/>
    <w:pPr>
      <w:tabs>
        <w:tab w:val="right" w:leader="dot" w:pos="9360"/>
      </w:tabs>
      <w:suppressAutoHyphens/>
      <w:spacing w:before="480"/>
      <w:ind w:left="720" w:right="720" w:hanging="720"/>
    </w:pPr>
  </w:style>
  <w:style w:type="paragraph" w:styleId="TOC2">
    <w:name w:val="toc 2"/>
    <w:basedOn w:val="Normal"/>
    <w:next w:val="Normal"/>
    <w:autoRedefine/>
    <w:semiHidden/>
    <w:rsid w:val="00AF4C45"/>
    <w:pPr>
      <w:tabs>
        <w:tab w:val="right" w:leader="dot" w:pos="9360"/>
      </w:tabs>
      <w:suppressAutoHyphens/>
      <w:ind w:left="1440" w:right="720" w:hanging="720"/>
    </w:pPr>
  </w:style>
  <w:style w:type="paragraph" w:styleId="TOC3">
    <w:name w:val="toc 3"/>
    <w:basedOn w:val="Normal"/>
    <w:next w:val="Normal"/>
    <w:autoRedefine/>
    <w:semiHidden/>
    <w:rsid w:val="00AF4C45"/>
    <w:pPr>
      <w:tabs>
        <w:tab w:val="right" w:leader="dot" w:pos="9360"/>
      </w:tabs>
      <w:suppressAutoHyphens/>
      <w:ind w:left="2160" w:right="720" w:hanging="720"/>
    </w:pPr>
  </w:style>
  <w:style w:type="paragraph" w:styleId="TOC4">
    <w:name w:val="toc 4"/>
    <w:basedOn w:val="Normal"/>
    <w:next w:val="Normal"/>
    <w:autoRedefine/>
    <w:semiHidden/>
    <w:rsid w:val="00AF4C45"/>
    <w:pPr>
      <w:tabs>
        <w:tab w:val="right" w:leader="dot" w:pos="9360"/>
      </w:tabs>
      <w:suppressAutoHyphens/>
      <w:ind w:left="2880" w:right="720" w:hanging="720"/>
    </w:pPr>
  </w:style>
  <w:style w:type="paragraph" w:styleId="TOC5">
    <w:name w:val="toc 5"/>
    <w:basedOn w:val="Normal"/>
    <w:next w:val="Normal"/>
    <w:autoRedefine/>
    <w:semiHidden/>
    <w:rsid w:val="00AF4C45"/>
    <w:pPr>
      <w:tabs>
        <w:tab w:val="right" w:leader="dot" w:pos="9360"/>
      </w:tabs>
      <w:suppressAutoHyphens/>
      <w:ind w:left="3600" w:right="720" w:hanging="720"/>
    </w:pPr>
  </w:style>
  <w:style w:type="paragraph" w:styleId="TOC6">
    <w:name w:val="toc 6"/>
    <w:basedOn w:val="Normal"/>
    <w:next w:val="Normal"/>
    <w:autoRedefine/>
    <w:semiHidden/>
    <w:rsid w:val="00AF4C45"/>
    <w:pPr>
      <w:tabs>
        <w:tab w:val="right" w:pos="9360"/>
      </w:tabs>
      <w:suppressAutoHyphens/>
      <w:ind w:left="720" w:hanging="720"/>
    </w:pPr>
  </w:style>
  <w:style w:type="paragraph" w:styleId="TOC7">
    <w:name w:val="toc 7"/>
    <w:basedOn w:val="Normal"/>
    <w:next w:val="Normal"/>
    <w:autoRedefine/>
    <w:semiHidden/>
    <w:rsid w:val="00AF4C45"/>
    <w:pPr>
      <w:suppressAutoHyphens/>
      <w:ind w:left="720" w:hanging="720"/>
    </w:pPr>
  </w:style>
  <w:style w:type="paragraph" w:styleId="TOC8">
    <w:name w:val="toc 8"/>
    <w:basedOn w:val="Normal"/>
    <w:next w:val="Normal"/>
    <w:autoRedefine/>
    <w:semiHidden/>
    <w:rsid w:val="00AF4C45"/>
    <w:pPr>
      <w:tabs>
        <w:tab w:val="right" w:pos="9360"/>
      </w:tabs>
      <w:suppressAutoHyphens/>
      <w:ind w:left="720" w:hanging="720"/>
    </w:pPr>
  </w:style>
  <w:style w:type="paragraph" w:styleId="TOC9">
    <w:name w:val="toc 9"/>
    <w:basedOn w:val="Normal"/>
    <w:next w:val="Normal"/>
    <w:autoRedefine/>
    <w:semiHidden/>
    <w:rsid w:val="00AF4C45"/>
    <w:pPr>
      <w:tabs>
        <w:tab w:val="right" w:leader="dot" w:pos="9360"/>
      </w:tabs>
      <w:suppressAutoHyphens/>
      <w:ind w:left="720" w:hanging="720"/>
    </w:pPr>
  </w:style>
  <w:style w:type="paragraph" w:styleId="Index1">
    <w:name w:val="index 1"/>
    <w:basedOn w:val="Normal"/>
    <w:next w:val="Normal"/>
    <w:autoRedefine/>
    <w:semiHidden/>
    <w:rsid w:val="00AF4C45"/>
    <w:pPr>
      <w:tabs>
        <w:tab w:val="right" w:leader="dot" w:pos="9360"/>
      </w:tabs>
      <w:suppressAutoHyphens/>
      <w:ind w:left="1440" w:right="720" w:hanging="1440"/>
    </w:pPr>
  </w:style>
  <w:style w:type="paragraph" w:styleId="Index2">
    <w:name w:val="index 2"/>
    <w:basedOn w:val="Normal"/>
    <w:next w:val="Normal"/>
    <w:autoRedefine/>
    <w:semiHidden/>
    <w:rsid w:val="00AF4C45"/>
    <w:pPr>
      <w:tabs>
        <w:tab w:val="right" w:leader="dot" w:pos="9360"/>
      </w:tabs>
      <w:suppressAutoHyphens/>
      <w:ind w:left="1440" w:right="720" w:hanging="720"/>
    </w:pPr>
  </w:style>
  <w:style w:type="paragraph" w:styleId="TOAHeading">
    <w:name w:val="toa heading"/>
    <w:basedOn w:val="Normal"/>
    <w:next w:val="Normal"/>
    <w:semiHidden/>
    <w:rsid w:val="00AF4C45"/>
    <w:pPr>
      <w:tabs>
        <w:tab w:val="right" w:pos="9360"/>
      </w:tabs>
      <w:suppressAutoHyphens/>
    </w:pPr>
  </w:style>
  <w:style w:type="paragraph" w:styleId="Caption">
    <w:name w:val="caption"/>
    <w:basedOn w:val="Normal"/>
    <w:next w:val="Normal"/>
    <w:qFormat/>
    <w:rsid w:val="00AF4C45"/>
  </w:style>
  <w:style w:type="character" w:customStyle="1" w:styleId="EquationCaption1">
    <w:name w:val="_Equation Caption1"/>
    <w:rsid w:val="00AF4C45"/>
  </w:style>
  <w:style w:type="character" w:styleId="CommentReference">
    <w:name w:val="annotation reference"/>
    <w:basedOn w:val="DefaultParagraphFont"/>
    <w:semiHidden/>
    <w:rsid w:val="00AF4C45"/>
    <w:rPr>
      <w:sz w:val="16"/>
    </w:rPr>
  </w:style>
  <w:style w:type="paragraph" w:styleId="CommentText">
    <w:name w:val="annotation text"/>
    <w:basedOn w:val="Normal"/>
    <w:semiHidden/>
    <w:rsid w:val="00AF4C45"/>
    <w:rPr>
      <w:sz w:val="20"/>
    </w:rPr>
  </w:style>
  <w:style w:type="paragraph" w:styleId="Header">
    <w:name w:val="header"/>
    <w:basedOn w:val="Normal"/>
    <w:link w:val="HeaderChar"/>
    <w:uiPriority w:val="99"/>
    <w:rsid w:val="00AF4C45"/>
    <w:pPr>
      <w:tabs>
        <w:tab w:val="center" w:pos="4320"/>
        <w:tab w:val="right" w:pos="8640"/>
      </w:tabs>
    </w:pPr>
  </w:style>
  <w:style w:type="paragraph" w:styleId="Footer">
    <w:name w:val="footer"/>
    <w:basedOn w:val="Normal"/>
    <w:rsid w:val="00AF4C45"/>
    <w:pPr>
      <w:tabs>
        <w:tab w:val="center" w:pos="4320"/>
        <w:tab w:val="right" w:pos="8640"/>
      </w:tabs>
    </w:pPr>
  </w:style>
  <w:style w:type="character" w:customStyle="1" w:styleId="HeaderChar">
    <w:name w:val="Header Char"/>
    <w:basedOn w:val="DefaultParagraphFont"/>
    <w:link w:val="Header"/>
    <w:uiPriority w:val="99"/>
    <w:rsid w:val="00280FD2"/>
    <w:rPr>
      <w:rFonts w:ascii="Courier" w:hAnsi="Courier"/>
      <w:snapToGrid w:val="0"/>
      <w:sz w:val="24"/>
    </w:rPr>
  </w:style>
  <w:style w:type="paragraph" w:styleId="BalloonText">
    <w:name w:val="Balloon Text"/>
    <w:basedOn w:val="Normal"/>
    <w:link w:val="BalloonTextChar"/>
    <w:rsid w:val="00280FD2"/>
    <w:rPr>
      <w:rFonts w:ascii="Tahoma" w:hAnsi="Tahoma" w:cs="Tahoma"/>
      <w:sz w:val="16"/>
      <w:szCs w:val="16"/>
    </w:rPr>
  </w:style>
  <w:style w:type="character" w:customStyle="1" w:styleId="BalloonTextChar">
    <w:name w:val="Balloon Text Char"/>
    <w:basedOn w:val="DefaultParagraphFont"/>
    <w:link w:val="BalloonText"/>
    <w:rsid w:val="00280FD2"/>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117531863">
      <w:bodyDiv w:val="1"/>
      <w:marLeft w:val="0"/>
      <w:marRight w:val="0"/>
      <w:marTop w:val="0"/>
      <w:marBottom w:val="0"/>
      <w:divBdr>
        <w:top w:val="none" w:sz="0" w:space="0" w:color="auto"/>
        <w:left w:val="none" w:sz="0" w:space="0" w:color="auto"/>
        <w:bottom w:val="none" w:sz="0" w:space="0" w:color="auto"/>
        <w:right w:val="none" w:sz="0" w:space="0" w:color="auto"/>
      </w:divBdr>
    </w:div>
    <w:div w:id="1358461855">
      <w:bodyDiv w:val="1"/>
      <w:marLeft w:val="0"/>
      <w:marRight w:val="0"/>
      <w:marTop w:val="0"/>
      <w:marBottom w:val="0"/>
      <w:divBdr>
        <w:top w:val="none" w:sz="0" w:space="0" w:color="auto"/>
        <w:left w:val="none" w:sz="0" w:space="0" w:color="auto"/>
        <w:bottom w:val="none" w:sz="0" w:space="0" w:color="auto"/>
        <w:right w:val="none" w:sz="0" w:space="0" w:color="auto"/>
      </w:divBdr>
    </w:div>
    <w:div w:id="21188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60C2-9ED6-45D4-B95A-C1F6708B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AGENDA</vt:lpstr>
    </vt:vector>
  </TitlesOfParts>
  <Company>CITY OF MILWAUKEE</Company>
  <LinksUpToDate>false</LinksUpToDate>
  <CharactersWithSpaces>21055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lstarn</dc:creator>
  <cp:keywords/>
  <dc:description/>
  <cp:lastModifiedBy>lstarn</cp:lastModifiedBy>
  <cp:revision>14</cp:revision>
  <cp:lastPrinted>2013-09-26T15:08:00Z</cp:lastPrinted>
  <dcterms:created xsi:type="dcterms:W3CDTF">2013-09-26T14:37:00Z</dcterms:created>
  <dcterms:modified xsi:type="dcterms:W3CDTF">2013-09-30T13:46:00Z</dcterms:modified>
</cp:coreProperties>
</file>