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1967BA" w14:textId="77777777" w:rsidR="007E44FB" w:rsidRDefault="007E44FB" w:rsidP="00E2543F">
      <w:pPr>
        <w:tabs>
          <w:tab w:val="left" w:pos="10080"/>
        </w:tabs>
        <w:ind w:left="-720" w:right="-720"/>
        <w:rPr>
          <w:rFonts w:ascii="Arial" w:hAnsi="Arial" w:cs="Arial"/>
          <w:sz w:val="20"/>
          <w:szCs w:val="20"/>
        </w:rPr>
      </w:pPr>
    </w:p>
    <w:p w14:paraId="2AAD2D8D" w14:textId="77777777" w:rsidR="006B3ED4" w:rsidRDefault="006B3ED4" w:rsidP="00AC38DD">
      <w:pPr>
        <w:spacing w:line="260" w:lineRule="exact"/>
        <w:ind w:left="1975" w:right="1982"/>
        <w:jc w:val="center"/>
        <w:rPr>
          <w:rFonts w:ascii="Arial" w:hAnsi="Arial" w:cs="Arial"/>
          <w:b/>
          <w:color w:val="262626"/>
          <w:w w:val="105"/>
          <w:sz w:val="23"/>
        </w:rPr>
      </w:pPr>
    </w:p>
    <w:p w14:paraId="50B9520A" w14:textId="77777777" w:rsidR="006B3ED4" w:rsidRDefault="006B3ED4" w:rsidP="00AC38DD">
      <w:pPr>
        <w:spacing w:line="260" w:lineRule="exact"/>
        <w:ind w:left="1975" w:right="1982"/>
        <w:jc w:val="center"/>
        <w:rPr>
          <w:rFonts w:ascii="Arial" w:hAnsi="Arial" w:cs="Arial"/>
          <w:b/>
          <w:color w:val="262626"/>
          <w:w w:val="105"/>
          <w:sz w:val="23"/>
        </w:rPr>
      </w:pPr>
    </w:p>
    <w:p w14:paraId="708D1EF9" w14:textId="77777777" w:rsidR="006B3ED4" w:rsidRDefault="006B3ED4" w:rsidP="000C02A7">
      <w:pPr>
        <w:spacing w:line="260" w:lineRule="exact"/>
        <w:ind w:left="1975" w:right="1982"/>
        <w:jc w:val="center"/>
        <w:rPr>
          <w:rFonts w:ascii="Arial" w:hAnsi="Arial" w:cs="Arial"/>
          <w:b/>
          <w:color w:val="262626"/>
          <w:w w:val="105"/>
          <w:sz w:val="23"/>
        </w:rPr>
      </w:pPr>
    </w:p>
    <w:p w14:paraId="70EA3263" w14:textId="77777777" w:rsidR="006B3ED4" w:rsidRDefault="006B3ED4" w:rsidP="00AC38DD">
      <w:pPr>
        <w:spacing w:line="260" w:lineRule="exact"/>
        <w:ind w:left="1975" w:right="1982"/>
        <w:jc w:val="center"/>
        <w:rPr>
          <w:rFonts w:ascii="Arial" w:hAnsi="Arial" w:cs="Arial"/>
          <w:b/>
          <w:color w:val="262626"/>
          <w:w w:val="105"/>
          <w:sz w:val="23"/>
        </w:rPr>
      </w:pPr>
    </w:p>
    <w:p w14:paraId="639BEA96" w14:textId="77777777" w:rsidR="006B3ED4" w:rsidRDefault="006B3ED4" w:rsidP="00AC38DD">
      <w:pPr>
        <w:spacing w:line="260" w:lineRule="exact"/>
        <w:ind w:left="1975" w:right="1982"/>
        <w:jc w:val="center"/>
        <w:rPr>
          <w:rFonts w:ascii="Arial" w:hAnsi="Arial" w:cs="Arial"/>
          <w:b/>
          <w:color w:val="262626"/>
          <w:w w:val="105"/>
          <w:sz w:val="23"/>
        </w:rPr>
      </w:pPr>
    </w:p>
    <w:p w14:paraId="6F83689C" w14:textId="77777777" w:rsidR="006B3ED4" w:rsidRDefault="006B3ED4" w:rsidP="00AC38DD">
      <w:pPr>
        <w:spacing w:line="260" w:lineRule="exact"/>
        <w:ind w:left="1975" w:right="1982"/>
        <w:jc w:val="center"/>
        <w:rPr>
          <w:rFonts w:ascii="Arial" w:hAnsi="Arial" w:cs="Arial"/>
          <w:b/>
          <w:color w:val="262626"/>
          <w:w w:val="105"/>
          <w:sz w:val="23"/>
        </w:rPr>
      </w:pPr>
    </w:p>
    <w:p w14:paraId="1F512CFF" w14:textId="77777777" w:rsidR="00BD4805" w:rsidRDefault="00BD4805" w:rsidP="00BD4805">
      <w:pPr>
        <w:spacing w:line="291" w:lineRule="exact"/>
        <w:ind w:left="1976" w:right="1978"/>
        <w:jc w:val="center"/>
        <w:rPr>
          <w:rFonts w:ascii="Arial" w:hAnsi="Arial" w:cs="Arial"/>
          <w:b/>
          <w:color w:val="262626"/>
          <w:w w:val="125"/>
          <w:sz w:val="23"/>
          <w:szCs w:val="23"/>
        </w:rPr>
      </w:pPr>
      <w:r>
        <w:rPr>
          <w:rFonts w:ascii="Arial" w:hAnsi="Arial" w:cs="Arial"/>
          <w:b/>
          <w:color w:val="262626"/>
          <w:w w:val="125"/>
          <w:sz w:val="23"/>
          <w:szCs w:val="23"/>
        </w:rPr>
        <w:t>MEETING OF THE CITY OF MILWAUKEE BOARD OF REVIEW</w:t>
      </w:r>
    </w:p>
    <w:p w14:paraId="08380416" w14:textId="77777777" w:rsidR="006B3ED4" w:rsidRDefault="006B3ED4" w:rsidP="00AC38DD">
      <w:pPr>
        <w:spacing w:line="260" w:lineRule="exact"/>
        <w:ind w:left="1975" w:right="1982"/>
        <w:jc w:val="center"/>
        <w:rPr>
          <w:rFonts w:ascii="Arial" w:hAnsi="Arial" w:cs="Arial"/>
          <w:b/>
          <w:color w:val="262626"/>
          <w:w w:val="105"/>
          <w:sz w:val="23"/>
        </w:rPr>
      </w:pPr>
    </w:p>
    <w:p w14:paraId="68018479" w14:textId="5F08F62C" w:rsidR="00AC38DD" w:rsidRPr="00463F17" w:rsidRDefault="007A5FF4" w:rsidP="00AC38DD">
      <w:pPr>
        <w:spacing w:line="260" w:lineRule="exact"/>
        <w:ind w:left="1975" w:right="1982"/>
        <w:jc w:val="center"/>
        <w:rPr>
          <w:rFonts w:ascii="Arial" w:hAnsi="Arial" w:cs="Arial"/>
          <w:b/>
          <w:sz w:val="23"/>
        </w:rPr>
      </w:pPr>
      <w:r>
        <w:rPr>
          <w:rFonts w:ascii="Arial" w:hAnsi="Arial" w:cs="Arial"/>
          <w:b/>
          <w:color w:val="262626"/>
          <w:w w:val="105"/>
          <w:sz w:val="23"/>
        </w:rPr>
        <w:t>T</w:t>
      </w:r>
      <w:r w:rsidR="006D095F">
        <w:rPr>
          <w:rFonts w:ascii="Arial" w:hAnsi="Arial" w:cs="Arial"/>
          <w:b/>
          <w:color w:val="262626"/>
          <w:w w:val="105"/>
          <w:sz w:val="23"/>
        </w:rPr>
        <w:t>hur</w:t>
      </w:r>
      <w:r w:rsidR="00E65E49">
        <w:rPr>
          <w:rFonts w:ascii="Arial" w:hAnsi="Arial" w:cs="Arial"/>
          <w:b/>
          <w:color w:val="262626"/>
          <w:w w:val="105"/>
          <w:sz w:val="23"/>
        </w:rPr>
        <w:t>sday</w:t>
      </w:r>
      <w:r w:rsidR="00AC38DD" w:rsidRPr="00463F17">
        <w:rPr>
          <w:rFonts w:ascii="Arial" w:hAnsi="Arial" w:cs="Arial"/>
          <w:b/>
          <w:color w:val="262626"/>
          <w:w w:val="105"/>
          <w:sz w:val="23"/>
        </w:rPr>
        <w:t xml:space="preserve">, </w:t>
      </w:r>
      <w:r w:rsidR="006D095F">
        <w:rPr>
          <w:rFonts w:ascii="Arial" w:hAnsi="Arial" w:cs="Arial"/>
          <w:b/>
          <w:color w:val="262626"/>
          <w:w w:val="105"/>
          <w:sz w:val="23"/>
        </w:rPr>
        <w:t>October 1</w:t>
      </w:r>
      <w:r w:rsidR="00A8598B">
        <w:rPr>
          <w:rFonts w:ascii="Arial" w:hAnsi="Arial" w:cs="Arial"/>
          <w:b/>
          <w:color w:val="262626"/>
          <w:w w:val="105"/>
          <w:sz w:val="23"/>
        </w:rPr>
        <w:t>, 202</w:t>
      </w:r>
      <w:r w:rsidR="00000D70">
        <w:rPr>
          <w:rFonts w:ascii="Arial" w:hAnsi="Arial" w:cs="Arial"/>
          <w:b/>
          <w:color w:val="262626"/>
          <w:w w:val="105"/>
          <w:sz w:val="23"/>
        </w:rPr>
        <w:t>6</w:t>
      </w:r>
    </w:p>
    <w:p w14:paraId="1D4416E9" w14:textId="77777777" w:rsidR="00AC38DD" w:rsidRDefault="00AC38DD" w:rsidP="00AC38DD">
      <w:pPr>
        <w:spacing w:line="291" w:lineRule="exact"/>
        <w:ind w:left="1976" w:right="1978"/>
        <w:jc w:val="center"/>
        <w:rPr>
          <w:rFonts w:ascii="Arial" w:hAnsi="Arial" w:cs="Arial"/>
          <w:b/>
          <w:color w:val="262626"/>
          <w:w w:val="125"/>
          <w:sz w:val="23"/>
          <w:szCs w:val="23"/>
        </w:rPr>
      </w:pPr>
      <w:r w:rsidRPr="000C6787">
        <w:rPr>
          <w:rFonts w:ascii="Arial" w:hAnsi="Arial" w:cs="Arial"/>
          <w:b/>
          <w:color w:val="262626"/>
          <w:w w:val="125"/>
          <w:sz w:val="23"/>
          <w:szCs w:val="23"/>
        </w:rPr>
        <w:t>9:00 a.m.</w:t>
      </w:r>
    </w:p>
    <w:p w14:paraId="582FB346" w14:textId="45146A40" w:rsidR="00AC38DD" w:rsidRDefault="00AC38DD" w:rsidP="00AE2FFE">
      <w:pPr>
        <w:spacing w:line="238" w:lineRule="exact"/>
        <w:ind w:left="1440" w:right="1980"/>
        <w:jc w:val="center"/>
        <w:rPr>
          <w:rFonts w:ascii="Arial" w:hAnsi="Arial" w:cs="Arial"/>
          <w:b/>
          <w:color w:val="262626"/>
          <w:w w:val="105"/>
          <w:sz w:val="21"/>
          <w:szCs w:val="21"/>
        </w:rPr>
      </w:pPr>
      <w:r w:rsidRPr="00AE2FFE">
        <w:rPr>
          <w:rFonts w:ascii="Arial" w:hAnsi="Arial" w:cs="Arial"/>
          <w:b/>
          <w:color w:val="262626"/>
          <w:w w:val="105"/>
          <w:sz w:val="21"/>
          <w:szCs w:val="21"/>
        </w:rPr>
        <w:t>City Hall, 301-A</w:t>
      </w:r>
      <w:r w:rsidR="000C6787" w:rsidRPr="00AE2FFE">
        <w:rPr>
          <w:rFonts w:ascii="Arial" w:hAnsi="Arial" w:cs="Arial"/>
          <w:b/>
          <w:color w:val="262626"/>
          <w:w w:val="105"/>
          <w:sz w:val="21"/>
          <w:szCs w:val="21"/>
        </w:rPr>
        <w:t xml:space="preserve">, </w:t>
      </w:r>
      <w:r w:rsidRPr="00AE2FFE">
        <w:rPr>
          <w:rFonts w:ascii="Arial" w:hAnsi="Arial" w:cs="Arial"/>
          <w:b/>
          <w:color w:val="262626"/>
          <w:w w:val="105"/>
          <w:sz w:val="21"/>
          <w:szCs w:val="21"/>
        </w:rPr>
        <w:t>200 E Wells St, Milwaukee, W</w:t>
      </w:r>
      <w:r w:rsidR="00AE2FFE">
        <w:rPr>
          <w:rFonts w:ascii="Arial" w:hAnsi="Arial" w:cs="Arial"/>
          <w:b/>
          <w:color w:val="262626"/>
          <w:w w:val="105"/>
          <w:sz w:val="21"/>
          <w:szCs w:val="21"/>
        </w:rPr>
        <w:t>I</w:t>
      </w:r>
      <w:r w:rsidR="00AE2FFE" w:rsidRPr="00AE2FFE">
        <w:rPr>
          <w:rFonts w:ascii="Arial" w:hAnsi="Arial" w:cs="Arial"/>
          <w:b/>
          <w:color w:val="262626"/>
          <w:w w:val="105"/>
          <w:sz w:val="21"/>
          <w:szCs w:val="21"/>
        </w:rPr>
        <w:t xml:space="preserve"> </w:t>
      </w:r>
      <w:r w:rsidR="00897154" w:rsidRPr="00AE2FFE">
        <w:rPr>
          <w:rFonts w:ascii="Arial" w:hAnsi="Arial" w:cs="Arial"/>
          <w:b/>
          <w:color w:val="262626"/>
          <w:w w:val="105"/>
          <w:sz w:val="21"/>
          <w:szCs w:val="21"/>
        </w:rPr>
        <w:t>53202</w:t>
      </w:r>
    </w:p>
    <w:p w14:paraId="3B3CF064" w14:textId="2BDF0FAF" w:rsidR="004A3F26" w:rsidRDefault="004A3F26" w:rsidP="00AE2FFE">
      <w:pPr>
        <w:spacing w:line="238" w:lineRule="exact"/>
        <w:ind w:left="1440" w:right="1980"/>
        <w:jc w:val="center"/>
        <w:rPr>
          <w:rFonts w:ascii="Arial" w:hAnsi="Arial" w:cs="Arial"/>
          <w:b/>
          <w:color w:val="262626"/>
          <w:w w:val="105"/>
          <w:sz w:val="21"/>
          <w:szCs w:val="21"/>
        </w:rPr>
      </w:pPr>
    </w:p>
    <w:p w14:paraId="276980DF" w14:textId="228AEDCB" w:rsidR="004A3F26" w:rsidRPr="004A3F26" w:rsidRDefault="004A3F26" w:rsidP="00AE2FFE">
      <w:pPr>
        <w:spacing w:line="238" w:lineRule="exact"/>
        <w:ind w:left="1440" w:right="1980"/>
        <w:jc w:val="center"/>
        <w:rPr>
          <w:rFonts w:ascii="Arial" w:hAnsi="Arial" w:cs="Arial"/>
          <w:b/>
          <w:color w:val="262626"/>
          <w:w w:val="105"/>
          <w:sz w:val="28"/>
          <w:szCs w:val="28"/>
        </w:rPr>
      </w:pPr>
      <w:r w:rsidRPr="004A3F26">
        <w:rPr>
          <w:rFonts w:ascii="Arial" w:hAnsi="Arial" w:cs="Arial"/>
          <w:b/>
          <w:color w:val="262626"/>
          <w:w w:val="105"/>
          <w:sz w:val="28"/>
          <w:szCs w:val="28"/>
        </w:rPr>
        <w:t>AMENDED</w:t>
      </w:r>
    </w:p>
    <w:p w14:paraId="38FD5AF9" w14:textId="77777777" w:rsidR="00AC38DD" w:rsidRPr="00463F17" w:rsidRDefault="00AC38DD" w:rsidP="00AC38DD">
      <w:pPr>
        <w:pStyle w:val="BodyText"/>
        <w:spacing w:before="3"/>
        <w:rPr>
          <w:rFonts w:ascii="Arial" w:hAnsi="Arial" w:cs="Arial"/>
          <w:sz w:val="9"/>
        </w:rPr>
      </w:pPr>
      <w:r w:rsidRPr="00463F17">
        <w:rPr>
          <w:rFonts w:ascii="Arial" w:hAnsi="Arial" w:cs="Arial"/>
          <w:noProof/>
        </w:rPr>
        <mc:AlternateContent>
          <mc:Choice Requires="wps">
            <w:drawing>
              <wp:anchor distT="0" distB="0" distL="0" distR="0" simplePos="0" relativeHeight="251659264" behindDoc="1" locked="0" layoutInCell="1" allowOverlap="1" wp14:anchorId="5389086C" wp14:editId="4B14F5DE">
                <wp:simplePos x="0" y="0"/>
                <wp:positionH relativeFrom="page">
                  <wp:posOffset>574040</wp:posOffset>
                </wp:positionH>
                <wp:positionV relativeFrom="paragraph">
                  <wp:posOffset>105410</wp:posOffset>
                </wp:positionV>
                <wp:extent cx="6569710" cy="1270"/>
                <wp:effectExtent l="0" t="0" r="0" b="0"/>
                <wp:wrapTopAndBottom/>
                <wp:docPr id="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69710" cy="1270"/>
                        </a:xfrm>
                        <a:custGeom>
                          <a:avLst/>
                          <a:gdLst>
                            <a:gd name="T0" fmla="+- 0 904 904"/>
                            <a:gd name="T1" fmla="*/ T0 w 10346"/>
                            <a:gd name="T2" fmla="+- 0 11250 904"/>
                            <a:gd name="T3" fmla="*/ T2 w 10346"/>
                          </a:gdLst>
                          <a:ahLst/>
                          <a:cxnLst>
                            <a:cxn ang="0">
                              <a:pos x="T1" y="0"/>
                            </a:cxn>
                            <a:cxn ang="0">
                              <a:pos x="T3" y="0"/>
                            </a:cxn>
                          </a:cxnLst>
                          <a:rect l="0" t="0" r="r" b="b"/>
                          <a:pathLst>
                            <a:path w="10346">
                              <a:moveTo>
                                <a:pt x="0" y="0"/>
                              </a:moveTo>
                              <a:lnTo>
                                <a:pt x="10346" y="0"/>
                              </a:lnTo>
                            </a:path>
                          </a:pathLst>
                        </a:custGeom>
                        <a:noFill/>
                        <a:ln w="24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AB3675" id="Freeform 3" o:spid="_x0000_s1026" style="position:absolute;margin-left:45.2pt;margin-top:8.3pt;width:517.3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34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" path="m,l10346,e" filled="f" strokeweight=".67817mm">
                <v:path arrowok="t" o:connecttype="custom" o:connectlocs="0,0;6569710,0" o:connectangles="0,0"/>
                <w10:wrap type="topAndBottom" anchorx="page"/>
              </v:shape>
            </w:pict>
          </mc:Fallback>
        </mc:AlternateContent>
      </w:r>
    </w:p>
    <w:p w14:paraId="6A97D46D" w14:textId="77777777" w:rsidR="002D7737" w:rsidRDefault="002D7737" w:rsidP="00AC38DD">
      <w:pPr>
        <w:spacing w:before="67" w:line="249" w:lineRule="auto"/>
        <w:ind w:left="109" w:right="99" w:hanging="3"/>
        <w:jc w:val="both"/>
        <w:rPr>
          <w:rFonts w:ascii="Arial" w:hAnsi="Arial" w:cs="Arial"/>
          <w:b/>
          <w:color w:val="262626"/>
          <w:w w:val="105"/>
          <w:sz w:val="21"/>
        </w:rPr>
      </w:pPr>
    </w:p>
    <w:p w14:paraId="5DBD4EDC" w14:textId="4CEF279A" w:rsidR="00AC38DD" w:rsidRPr="00B82F2B" w:rsidRDefault="00AC38DD" w:rsidP="00B81639">
      <w:pPr>
        <w:rPr>
          <w:rFonts w:eastAsia="Times New Roman"/>
          <w:color w:val="000000"/>
          <w:sz w:val="24"/>
          <w:szCs w:val="24"/>
        </w:rPr>
      </w:pPr>
      <w:r w:rsidRPr="00AE2FFE">
        <w:rPr>
          <w:rFonts w:ascii="Arial" w:hAnsi="Arial" w:cs="Arial"/>
          <w:b/>
          <w:color w:val="262626"/>
          <w:w w:val="105"/>
          <w:sz w:val="20"/>
          <w:szCs w:val="20"/>
        </w:rPr>
        <w:t>This is both an in-person and a virtual meeting conducted via the Microsoft Teams Meeting platform. Members of the public wishing to observe the proceedings may do so at the following</w:t>
      </w:r>
      <w:r w:rsidRPr="00AE2FFE">
        <w:rPr>
          <w:rFonts w:ascii="Arial" w:hAnsi="Arial" w:cs="Arial"/>
          <w:b/>
          <w:color w:val="262626"/>
          <w:spacing w:val="-2"/>
          <w:w w:val="105"/>
          <w:sz w:val="20"/>
          <w:szCs w:val="20"/>
        </w:rPr>
        <w:t xml:space="preserve"> </w:t>
      </w:r>
      <w:r w:rsidRPr="00AE2FFE">
        <w:rPr>
          <w:rFonts w:ascii="Arial" w:hAnsi="Arial" w:cs="Arial"/>
          <w:b/>
          <w:color w:val="262626"/>
          <w:w w:val="105"/>
          <w:sz w:val="20"/>
          <w:szCs w:val="20"/>
        </w:rPr>
        <w:t>internet</w:t>
      </w:r>
      <w:r w:rsidRPr="00AE2FFE">
        <w:rPr>
          <w:rFonts w:ascii="Arial" w:hAnsi="Arial" w:cs="Arial"/>
          <w:b/>
          <w:color w:val="262626"/>
          <w:spacing w:val="-3"/>
          <w:w w:val="105"/>
          <w:sz w:val="20"/>
          <w:szCs w:val="20"/>
        </w:rPr>
        <w:t xml:space="preserve"> </w:t>
      </w:r>
      <w:r w:rsidRPr="00AE2FFE">
        <w:rPr>
          <w:rFonts w:ascii="Arial" w:hAnsi="Arial" w:cs="Arial"/>
          <w:b/>
          <w:color w:val="262626"/>
          <w:w w:val="105"/>
          <w:sz w:val="20"/>
          <w:szCs w:val="20"/>
        </w:rPr>
        <w:t xml:space="preserve">location: </w:t>
      </w:r>
      <w:hyperlink r:id="rId10" w:history="1">
        <w:r w:rsidR="004A46A9">
          <w:rPr>
            <w:rStyle w:val="Hyperlink"/>
          </w:rPr>
          <w:t>https://tinyurl.com/34ttcrps</w:t>
        </w:r>
      </w:hyperlink>
      <w:r w:rsidRPr="00AE2FFE">
        <w:rPr>
          <w:rFonts w:ascii="Arial" w:hAnsi="Arial" w:cs="Arial"/>
          <w:b/>
          <w:color w:val="262626"/>
          <w:w w:val="105"/>
          <w:sz w:val="20"/>
          <w:szCs w:val="20"/>
        </w:rPr>
        <w:t xml:space="preserve">Alternatively, members of the public without internet access may listen to the meeting via telephone at the following number: </w:t>
      </w:r>
      <w:r w:rsidRPr="00AE2FFE">
        <w:rPr>
          <w:rFonts w:ascii="Arial" w:hAnsi="Arial" w:cs="Arial"/>
          <w:b/>
          <w:color w:val="262626"/>
          <w:w w:val="105"/>
          <w:sz w:val="20"/>
          <w:szCs w:val="20"/>
          <w:u w:val="single"/>
        </w:rPr>
        <w:t>+1 414-251-0392;</w:t>
      </w:r>
      <w:r w:rsidRPr="00AE2FFE">
        <w:rPr>
          <w:rFonts w:ascii="Arial" w:hAnsi="Arial" w:cs="Arial"/>
          <w:b/>
          <w:color w:val="262626"/>
          <w:w w:val="105"/>
          <w:sz w:val="20"/>
          <w:szCs w:val="20"/>
        </w:rPr>
        <w:t xml:space="preserve"> Phone Conference ID</w:t>
      </w:r>
      <w:r w:rsidR="007C2BE2">
        <w:rPr>
          <w:rFonts w:ascii="Arial" w:hAnsi="Arial" w:cs="Arial"/>
          <w:b/>
          <w:color w:val="262626"/>
          <w:w w:val="105"/>
          <w:sz w:val="20"/>
          <w:szCs w:val="20"/>
        </w:rPr>
        <w:t xml:space="preserve"> </w:t>
      </w:r>
      <w:r w:rsidR="00BB0520">
        <w:rPr>
          <w:rFonts w:ascii="Arial" w:hAnsi="Arial" w:cs="Arial"/>
          <w:b/>
          <w:color w:val="262626"/>
          <w:w w:val="105"/>
          <w:sz w:val="20"/>
          <w:szCs w:val="20"/>
        </w:rPr>
        <w:t>717 228 500</w:t>
      </w:r>
      <w:r w:rsidRPr="00AE2FFE">
        <w:rPr>
          <w:rFonts w:ascii="Arial" w:hAnsi="Arial" w:cs="Arial"/>
          <w:b/>
          <w:color w:val="252424"/>
          <w:sz w:val="20"/>
          <w:szCs w:val="20"/>
        </w:rPr>
        <w:t>#</w:t>
      </w:r>
    </w:p>
    <w:p w14:paraId="42873207" w14:textId="77777777" w:rsidR="00F37F27" w:rsidRDefault="00F37F27" w:rsidP="004375A2">
      <w:pPr>
        <w:spacing w:before="1"/>
        <w:ind w:hanging="3"/>
        <w:jc w:val="both"/>
        <w:rPr>
          <w:rFonts w:ascii="Arial" w:hAnsi="Arial" w:cs="Arial"/>
          <w:b/>
          <w:color w:val="262626"/>
          <w:w w:val="105"/>
          <w:sz w:val="20"/>
          <w:szCs w:val="20"/>
        </w:rPr>
      </w:pPr>
    </w:p>
    <w:p w14:paraId="7F9E7B72" w14:textId="77777777" w:rsidR="00AC38DD" w:rsidRPr="00F37F27" w:rsidRDefault="00AC38DD" w:rsidP="004375A2">
      <w:pPr>
        <w:spacing w:before="1"/>
        <w:ind w:hanging="3"/>
        <w:jc w:val="both"/>
        <w:rPr>
          <w:rFonts w:ascii="Arial" w:hAnsi="Arial" w:cs="Arial"/>
          <w:b/>
          <w:sz w:val="20"/>
          <w:szCs w:val="20"/>
        </w:rPr>
      </w:pPr>
      <w:r w:rsidRPr="00AE2FFE">
        <w:rPr>
          <w:rFonts w:ascii="Arial" w:hAnsi="Arial" w:cs="Arial"/>
          <w:b/>
          <w:color w:val="262626"/>
          <w:w w:val="105"/>
          <w:sz w:val="20"/>
          <w:szCs w:val="20"/>
        </w:rPr>
        <w:t>Please note and observe the following conference call etiquette to ensure a smooth and</w:t>
      </w:r>
      <w:r w:rsidR="0070625E">
        <w:rPr>
          <w:rFonts w:ascii="Arial" w:hAnsi="Arial" w:cs="Arial"/>
          <w:b/>
          <w:color w:val="262626"/>
          <w:w w:val="105"/>
          <w:sz w:val="20"/>
          <w:szCs w:val="20"/>
        </w:rPr>
        <w:t xml:space="preserve"> </w:t>
      </w:r>
      <w:r w:rsidRPr="00AE2FFE">
        <w:rPr>
          <w:rFonts w:ascii="Arial" w:hAnsi="Arial" w:cs="Arial"/>
          <w:b/>
          <w:color w:val="262626"/>
          <w:w w:val="105"/>
          <w:sz w:val="20"/>
          <w:szCs w:val="20"/>
        </w:rPr>
        <w:t>productive meeting:</w:t>
      </w:r>
    </w:p>
    <w:p w14:paraId="7DF2C6B6" w14:textId="77777777" w:rsidR="00AC38DD" w:rsidRPr="0070625E" w:rsidRDefault="00AC38DD" w:rsidP="0070625E">
      <w:pPr>
        <w:pStyle w:val="ListParagraph"/>
        <w:widowControl w:val="0"/>
        <w:numPr>
          <w:ilvl w:val="0"/>
          <w:numId w:val="9"/>
        </w:numPr>
        <w:tabs>
          <w:tab w:val="left" w:pos="254"/>
        </w:tabs>
        <w:autoSpaceDE w:val="0"/>
        <w:autoSpaceDN w:val="0"/>
        <w:spacing w:before="20" w:line="256" w:lineRule="auto"/>
        <w:ind w:right="110"/>
        <w:jc w:val="both"/>
        <w:rPr>
          <w:rFonts w:ascii="Arial" w:hAnsi="Arial" w:cs="Arial"/>
          <w:sz w:val="20"/>
          <w:szCs w:val="20"/>
        </w:rPr>
      </w:pPr>
      <w:r w:rsidRPr="0070625E">
        <w:rPr>
          <w:rFonts w:ascii="Arial" w:hAnsi="Arial" w:cs="Arial"/>
          <w:color w:val="262626"/>
          <w:w w:val="105"/>
          <w:sz w:val="20"/>
          <w:szCs w:val="20"/>
        </w:rPr>
        <w:t>In order to cut down on background noise, participants in the meeting should use the "mute" feature when they are not speaking.</w:t>
      </w:r>
    </w:p>
    <w:p w14:paraId="65BE2F86" w14:textId="77777777" w:rsidR="00AC38DD" w:rsidRPr="0070625E" w:rsidRDefault="00AC38DD" w:rsidP="0070625E">
      <w:pPr>
        <w:pStyle w:val="ListParagraph"/>
        <w:widowControl w:val="0"/>
        <w:numPr>
          <w:ilvl w:val="0"/>
          <w:numId w:val="9"/>
        </w:numPr>
        <w:tabs>
          <w:tab w:val="left" w:pos="253"/>
        </w:tabs>
        <w:autoSpaceDE w:val="0"/>
        <w:autoSpaceDN w:val="0"/>
        <w:spacing w:before="20" w:line="261" w:lineRule="auto"/>
        <w:ind w:right="50"/>
        <w:jc w:val="both"/>
        <w:rPr>
          <w:rFonts w:ascii="Arial" w:hAnsi="Arial" w:cs="Arial"/>
          <w:sz w:val="20"/>
          <w:szCs w:val="20"/>
        </w:rPr>
      </w:pPr>
      <w:r w:rsidRPr="0070625E">
        <w:rPr>
          <w:rFonts w:ascii="Arial" w:hAnsi="Arial" w:cs="Arial"/>
          <w:color w:val="262626"/>
          <w:w w:val="105"/>
          <w:sz w:val="20"/>
          <w:szCs w:val="20"/>
        </w:rPr>
        <w:t>At the start of the meeting, the Chairperson will announce the names of the members of the</w:t>
      </w:r>
      <w:r w:rsidR="00897154" w:rsidRPr="0070625E">
        <w:rPr>
          <w:rFonts w:ascii="Arial" w:hAnsi="Arial" w:cs="Arial"/>
          <w:color w:val="262626"/>
          <w:w w:val="105"/>
          <w:sz w:val="20"/>
          <w:szCs w:val="20"/>
        </w:rPr>
        <w:t xml:space="preserve"> </w:t>
      </w:r>
      <w:r w:rsidRPr="0070625E">
        <w:rPr>
          <w:rFonts w:ascii="Arial" w:hAnsi="Arial" w:cs="Arial"/>
          <w:color w:val="262626"/>
          <w:w w:val="105"/>
          <w:sz w:val="20"/>
          <w:szCs w:val="20"/>
        </w:rPr>
        <w:t xml:space="preserve">Board </w:t>
      </w:r>
      <w:r w:rsidRPr="0070625E">
        <w:rPr>
          <w:rFonts w:ascii="Arial" w:hAnsi="Arial" w:cs="Arial"/>
          <w:color w:val="262626"/>
          <w:spacing w:val="-5"/>
          <w:w w:val="105"/>
          <w:sz w:val="20"/>
          <w:szCs w:val="20"/>
        </w:rPr>
        <w:t>present</w:t>
      </w:r>
      <w:r w:rsidRPr="0070625E">
        <w:rPr>
          <w:rFonts w:ascii="Arial" w:hAnsi="Arial" w:cs="Arial"/>
          <w:color w:val="484848"/>
          <w:spacing w:val="-5"/>
          <w:w w:val="105"/>
          <w:sz w:val="20"/>
          <w:szCs w:val="20"/>
        </w:rPr>
        <w:t xml:space="preserve">, </w:t>
      </w:r>
      <w:r w:rsidRPr="0070625E">
        <w:rPr>
          <w:rFonts w:ascii="Arial" w:hAnsi="Arial" w:cs="Arial"/>
          <w:color w:val="262626"/>
          <w:w w:val="105"/>
          <w:sz w:val="20"/>
          <w:szCs w:val="20"/>
        </w:rPr>
        <w:t>as well as anyone else who will be</w:t>
      </w:r>
      <w:r w:rsidRPr="0070625E">
        <w:rPr>
          <w:rFonts w:ascii="Arial" w:hAnsi="Arial" w:cs="Arial"/>
          <w:color w:val="262626"/>
          <w:spacing w:val="10"/>
          <w:w w:val="105"/>
          <w:sz w:val="20"/>
          <w:szCs w:val="20"/>
        </w:rPr>
        <w:t xml:space="preserve"> </w:t>
      </w:r>
      <w:r w:rsidRPr="0070625E">
        <w:rPr>
          <w:rFonts w:ascii="Arial" w:hAnsi="Arial" w:cs="Arial"/>
          <w:color w:val="262626"/>
          <w:w w:val="105"/>
          <w:sz w:val="20"/>
          <w:szCs w:val="20"/>
        </w:rPr>
        <w:t>participating.</w:t>
      </w:r>
    </w:p>
    <w:p w14:paraId="4C3207D0" w14:textId="77777777" w:rsidR="00AC38DD" w:rsidRPr="0070625E" w:rsidRDefault="00AC38DD" w:rsidP="0070625E">
      <w:pPr>
        <w:pStyle w:val="ListParagraph"/>
        <w:widowControl w:val="0"/>
        <w:numPr>
          <w:ilvl w:val="0"/>
          <w:numId w:val="9"/>
        </w:numPr>
        <w:tabs>
          <w:tab w:val="left" w:pos="241"/>
        </w:tabs>
        <w:autoSpaceDE w:val="0"/>
        <w:autoSpaceDN w:val="0"/>
        <w:spacing w:before="20" w:line="256" w:lineRule="auto"/>
        <w:ind w:right="108"/>
        <w:jc w:val="both"/>
        <w:rPr>
          <w:rFonts w:ascii="Arial" w:hAnsi="Arial" w:cs="Arial"/>
          <w:color w:val="0C0C0C"/>
          <w:spacing w:val="-4"/>
          <w:w w:val="105"/>
          <w:sz w:val="20"/>
          <w:szCs w:val="20"/>
        </w:rPr>
      </w:pPr>
      <w:r w:rsidRPr="0070625E">
        <w:rPr>
          <w:rFonts w:ascii="Arial" w:hAnsi="Arial" w:cs="Arial"/>
          <w:color w:val="262626"/>
          <w:w w:val="105"/>
          <w:sz w:val="20"/>
          <w:szCs w:val="20"/>
        </w:rPr>
        <w:t>Please ask to be recognized by the Chairperson if you would like to</w:t>
      </w:r>
      <w:r w:rsidRPr="0070625E">
        <w:rPr>
          <w:rFonts w:ascii="Arial" w:hAnsi="Arial" w:cs="Arial"/>
          <w:color w:val="262626"/>
          <w:spacing w:val="-38"/>
          <w:w w:val="105"/>
          <w:sz w:val="20"/>
          <w:szCs w:val="20"/>
        </w:rPr>
        <w:t xml:space="preserve"> </w:t>
      </w:r>
      <w:r w:rsidRPr="0070625E">
        <w:rPr>
          <w:rFonts w:ascii="Arial" w:hAnsi="Arial" w:cs="Arial"/>
          <w:color w:val="262626"/>
          <w:w w:val="105"/>
          <w:sz w:val="20"/>
          <w:szCs w:val="20"/>
        </w:rPr>
        <w:t>speak.</w:t>
      </w:r>
      <w:r w:rsidR="00897154" w:rsidRPr="0070625E">
        <w:rPr>
          <w:rFonts w:ascii="Arial" w:hAnsi="Arial" w:cs="Arial"/>
          <w:color w:val="262626"/>
          <w:w w:val="105"/>
          <w:sz w:val="20"/>
          <w:szCs w:val="20"/>
        </w:rPr>
        <w:t xml:space="preserve"> </w:t>
      </w:r>
      <w:r w:rsidRPr="0070625E">
        <w:rPr>
          <w:rFonts w:ascii="Arial" w:hAnsi="Arial" w:cs="Arial"/>
          <w:color w:val="262626"/>
          <w:w w:val="105"/>
          <w:sz w:val="20"/>
          <w:szCs w:val="20"/>
        </w:rPr>
        <w:t>Participants should identify themselves whenever they speak</w:t>
      </w:r>
      <w:r w:rsidR="00BA7896" w:rsidRPr="0070625E">
        <w:rPr>
          <w:rFonts w:ascii="Arial" w:hAnsi="Arial" w:cs="Arial"/>
          <w:color w:val="262626"/>
          <w:w w:val="105"/>
          <w:sz w:val="20"/>
          <w:szCs w:val="20"/>
        </w:rPr>
        <w:t xml:space="preserve"> </w:t>
      </w:r>
      <w:r w:rsidRPr="0070625E">
        <w:rPr>
          <w:rFonts w:ascii="Arial" w:hAnsi="Arial" w:cs="Arial"/>
          <w:color w:val="262626"/>
          <w:w w:val="105"/>
          <w:sz w:val="20"/>
          <w:szCs w:val="20"/>
        </w:rPr>
        <w:t xml:space="preserve">and should ensure that the other participants can hear them </w:t>
      </w:r>
      <w:r w:rsidRPr="0070625E">
        <w:rPr>
          <w:rFonts w:ascii="Arial" w:hAnsi="Arial" w:cs="Arial"/>
          <w:color w:val="262626"/>
          <w:spacing w:val="-4"/>
          <w:w w:val="105"/>
          <w:sz w:val="20"/>
          <w:szCs w:val="20"/>
        </w:rPr>
        <w:t>clearly</w:t>
      </w:r>
      <w:r w:rsidRPr="0070625E">
        <w:rPr>
          <w:rFonts w:ascii="Arial" w:hAnsi="Arial" w:cs="Arial"/>
          <w:color w:val="0C0C0C"/>
          <w:spacing w:val="-4"/>
          <w:w w:val="105"/>
          <w:sz w:val="20"/>
          <w:szCs w:val="20"/>
        </w:rPr>
        <w:t>.</w:t>
      </w:r>
    </w:p>
    <w:p w14:paraId="36629220" w14:textId="77777777" w:rsidR="000C6787" w:rsidRPr="00463F17" w:rsidRDefault="000C6787" w:rsidP="004375A2">
      <w:pPr>
        <w:pStyle w:val="ListParagraph"/>
        <w:tabs>
          <w:tab w:val="left" w:pos="241"/>
        </w:tabs>
        <w:spacing w:before="20" w:line="256" w:lineRule="auto"/>
        <w:ind w:right="108"/>
        <w:jc w:val="both"/>
        <w:rPr>
          <w:rFonts w:ascii="Arial" w:hAnsi="Arial" w:cs="Arial"/>
          <w:sz w:val="20"/>
        </w:rPr>
      </w:pPr>
    </w:p>
    <w:p w14:paraId="4D23D2F9" w14:textId="63184898" w:rsidR="001C1973" w:rsidRPr="0040566E" w:rsidRDefault="00DC6BF7" w:rsidP="0040566E">
      <w:pPr>
        <w:pStyle w:val="BodyText"/>
        <w:numPr>
          <w:ilvl w:val="0"/>
          <w:numId w:val="15"/>
        </w:numPr>
        <w:tabs>
          <w:tab w:val="left" w:pos="1800"/>
          <w:tab w:val="left" w:pos="2997"/>
        </w:tabs>
        <w:spacing w:line="231" w:lineRule="exact"/>
        <w:jc w:val="both"/>
        <w:rPr>
          <w:rFonts w:ascii="Arial" w:hAnsi="Arial" w:cs="Arial"/>
          <w:b/>
          <w:color w:val="262626"/>
          <w:w w:val="105"/>
        </w:rPr>
      </w:pPr>
      <w:r>
        <w:rPr>
          <w:rFonts w:ascii="Arial" w:hAnsi="Arial" w:cs="Arial"/>
          <w:b/>
          <w:color w:val="262626"/>
          <w:w w:val="105"/>
        </w:rPr>
        <w:t>CONFIRMED</w:t>
      </w:r>
      <w:r w:rsidR="00CC4550">
        <w:rPr>
          <w:rFonts w:ascii="Arial" w:hAnsi="Arial" w:cs="Arial"/>
          <w:b/>
          <w:color w:val="262626"/>
          <w:w w:val="105"/>
        </w:rPr>
        <w:t xml:space="preserve">: </w:t>
      </w:r>
      <w:r w:rsidR="001C1973" w:rsidRPr="0040566E">
        <w:rPr>
          <w:rFonts w:ascii="Arial" w:hAnsi="Arial" w:cs="Arial"/>
          <w:b/>
          <w:color w:val="262626"/>
          <w:w w:val="105"/>
        </w:rPr>
        <w:t xml:space="preserve">Tax Key </w:t>
      </w:r>
      <w:r w:rsidR="001F2521" w:rsidRPr="0040566E">
        <w:rPr>
          <w:rFonts w:ascii="Arial" w:hAnsi="Arial" w:cs="Arial"/>
          <w:b/>
          <w:color w:val="262626"/>
          <w:w w:val="105"/>
        </w:rPr>
        <w:t>No:</w:t>
      </w:r>
      <w:r w:rsidR="008F7FEF" w:rsidRPr="0040566E">
        <w:rPr>
          <w:rFonts w:ascii="Arial" w:hAnsi="Arial" w:cs="Arial"/>
          <w:b/>
          <w:color w:val="262626"/>
          <w:w w:val="105"/>
        </w:rPr>
        <w:t xml:space="preserve"> </w:t>
      </w:r>
      <w:r w:rsidR="008F7FEF" w:rsidRPr="0040566E">
        <w:rPr>
          <w:rFonts w:ascii="Arial" w:hAnsi="Arial" w:cs="Arial"/>
          <w:bCs/>
          <w:color w:val="262626"/>
          <w:w w:val="105"/>
        </w:rPr>
        <w:t xml:space="preserve">005-0139-100; </w:t>
      </w:r>
      <w:r w:rsidR="00062620" w:rsidRPr="0040566E">
        <w:rPr>
          <w:rFonts w:ascii="Arial" w:hAnsi="Arial" w:cs="Arial"/>
          <w:bCs/>
          <w:color w:val="262626"/>
          <w:w w:val="105"/>
        </w:rPr>
        <w:t>031-0101-</w:t>
      </w:r>
      <w:r w:rsidR="00955A8B">
        <w:rPr>
          <w:rFonts w:ascii="Arial" w:hAnsi="Arial" w:cs="Arial"/>
          <w:bCs/>
          <w:color w:val="262626"/>
          <w:w w:val="105"/>
        </w:rPr>
        <w:t>111</w:t>
      </w:r>
      <w:r w:rsidR="00062620" w:rsidRPr="0040566E">
        <w:rPr>
          <w:rFonts w:ascii="Arial" w:hAnsi="Arial" w:cs="Arial"/>
          <w:bCs/>
          <w:color w:val="262626"/>
          <w:w w:val="105"/>
        </w:rPr>
        <w:t>; 031-0108-110</w:t>
      </w:r>
      <w:r w:rsidR="00571D34" w:rsidRPr="0040566E">
        <w:rPr>
          <w:rFonts w:ascii="Arial" w:hAnsi="Arial" w:cs="Arial"/>
          <w:bCs/>
          <w:color w:val="262626"/>
          <w:w w:val="105"/>
        </w:rPr>
        <w:t>; 031-0108-120</w:t>
      </w:r>
      <w:r w:rsidR="00391FD5" w:rsidRPr="0040566E">
        <w:rPr>
          <w:rFonts w:ascii="Arial" w:hAnsi="Arial" w:cs="Arial"/>
          <w:bCs/>
          <w:color w:val="262626"/>
          <w:w w:val="105"/>
        </w:rPr>
        <w:t xml:space="preserve">, </w:t>
      </w:r>
      <w:r w:rsidR="00C0292E">
        <w:rPr>
          <w:rFonts w:ascii="Arial" w:hAnsi="Arial" w:cs="Arial"/>
          <w:color w:val="262626"/>
          <w:w w:val="105"/>
        </w:rPr>
        <w:t>031-0108-130</w:t>
      </w:r>
    </w:p>
    <w:p w14:paraId="29D4034C" w14:textId="5E436C21" w:rsidR="00B325F3" w:rsidRPr="001B5BE0" w:rsidRDefault="00391FD5" w:rsidP="00571D34">
      <w:pPr>
        <w:pStyle w:val="BodyText"/>
        <w:tabs>
          <w:tab w:val="left" w:pos="1800"/>
          <w:tab w:val="left" w:pos="2997"/>
        </w:tabs>
        <w:spacing w:line="231" w:lineRule="exact"/>
        <w:ind w:left="405" w:firstLine="1755"/>
        <w:jc w:val="both"/>
        <w:rPr>
          <w:rFonts w:ascii="Arial" w:hAnsi="Arial" w:cs="Arial"/>
          <w:bCs/>
          <w:color w:val="262626"/>
          <w:w w:val="105"/>
        </w:rPr>
      </w:pPr>
      <w:r>
        <w:rPr>
          <w:rFonts w:ascii="Arial" w:hAnsi="Arial" w:cs="Arial"/>
          <w:bCs/>
          <w:color w:val="262626"/>
          <w:w w:val="105"/>
        </w:rPr>
        <w:t xml:space="preserve">&amp; </w:t>
      </w:r>
      <w:r w:rsidR="00C0292E" w:rsidRPr="0040566E">
        <w:rPr>
          <w:rFonts w:ascii="Arial" w:hAnsi="Arial" w:cs="Arial"/>
          <w:color w:val="262626"/>
          <w:w w:val="105"/>
        </w:rPr>
        <w:t>031-0351-110</w:t>
      </w:r>
    </w:p>
    <w:p w14:paraId="591E29B2" w14:textId="70FC347D" w:rsidR="00D83C71" w:rsidRDefault="00D83C71" w:rsidP="00B55263">
      <w:pPr>
        <w:pStyle w:val="BodyText"/>
        <w:tabs>
          <w:tab w:val="left" w:pos="1800"/>
          <w:tab w:val="left" w:pos="2997"/>
        </w:tabs>
        <w:spacing w:line="231" w:lineRule="exact"/>
        <w:jc w:val="both"/>
        <w:rPr>
          <w:rFonts w:ascii="Arial" w:hAnsi="Arial" w:cs="Arial"/>
          <w:color w:val="262626"/>
          <w:w w:val="105"/>
        </w:rPr>
      </w:pPr>
      <w:r>
        <w:rPr>
          <w:rFonts w:ascii="Arial" w:hAnsi="Arial" w:cs="Arial"/>
          <w:color w:val="262626"/>
          <w:w w:val="105"/>
        </w:rPr>
        <w:tab/>
        <w:t xml:space="preserve">      </w:t>
      </w:r>
      <w:r w:rsidR="000764D1" w:rsidRPr="001B5BE0">
        <w:rPr>
          <w:rFonts w:ascii="Arial" w:hAnsi="Arial" w:cs="Arial"/>
          <w:b/>
          <w:bCs/>
          <w:color w:val="262626"/>
          <w:w w:val="105"/>
        </w:rPr>
        <w:t>Addresses:</w:t>
      </w:r>
      <w:r w:rsidR="000764D1">
        <w:rPr>
          <w:rFonts w:ascii="Arial" w:hAnsi="Arial" w:cs="Arial"/>
          <w:color w:val="262626"/>
          <w:w w:val="105"/>
        </w:rPr>
        <w:t xml:space="preserve"> </w:t>
      </w:r>
      <w:r w:rsidR="005D3D29">
        <w:rPr>
          <w:rFonts w:ascii="Arial" w:hAnsi="Arial" w:cs="Arial"/>
          <w:color w:val="262626"/>
          <w:w w:val="105"/>
        </w:rPr>
        <w:t>7607-7743 W. Glenbrook Rd; 7342 W. Marine Dr</w:t>
      </w:r>
      <w:r w:rsidR="009E793C">
        <w:rPr>
          <w:rFonts w:ascii="Arial" w:hAnsi="Arial" w:cs="Arial"/>
          <w:color w:val="262626"/>
          <w:w w:val="105"/>
        </w:rPr>
        <w:t xml:space="preserve">; </w:t>
      </w:r>
      <w:r w:rsidR="00857160">
        <w:rPr>
          <w:rFonts w:ascii="Arial" w:hAnsi="Arial" w:cs="Arial"/>
          <w:color w:val="262626"/>
          <w:w w:val="105"/>
        </w:rPr>
        <w:t>7451 W. Gle</w:t>
      </w:r>
      <w:r w:rsidR="000471E7">
        <w:rPr>
          <w:rFonts w:ascii="Arial" w:hAnsi="Arial" w:cs="Arial"/>
          <w:color w:val="262626"/>
          <w:w w:val="105"/>
        </w:rPr>
        <w:t>nbrook Rd</w:t>
      </w:r>
      <w:r w:rsidR="005D4308">
        <w:rPr>
          <w:rFonts w:ascii="Arial" w:hAnsi="Arial" w:cs="Arial"/>
          <w:color w:val="262626"/>
          <w:w w:val="105"/>
        </w:rPr>
        <w:t>;</w:t>
      </w:r>
      <w:r w:rsidR="000471E7">
        <w:rPr>
          <w:rFonts w:ascii="Arial" w:hAnsi="Arial" w:cs="Arial"/>
          <w:color w:val="262626"/>
          <w:w w:val="105"/>
        </w:rPr>
        <w:t xml:space="preserve"> </w:t>
      </w:r>
    </w:p>
    <w:p w14:paraId="32DD9D11" w14:textId="36294DB9" w:rsidR="000471E7" w:rsidRDefault="000471E7" w:rsidP="00B55263">
      <w:pPr>
        <w:pStyle w:val="BodyText"/>
        <w:tabs>
          <w:tab w:val="left" w:pos="1800"/>
          <w:tab w:val="left" w:pos="2997"/>
        </w:tabs>
        <w:spacing w:line="231" w:lineRule="exact"/>
        <w:jc w:val="both"/>
        <w:rPr>
          <w:rFonts w:ascii="Arial" w:hAnsi="Arial" w:cs="Arial"/>
          <w:color w:val="262626"/>
          <w:w w:val="105"/>
        </w:rPr>
      </w:pPr>
      <w:r>
        <w:rPr>
          <w:rFonts w:ascii="Arial" w:hAnsi="Arial" w:cs="Arial"/>
          <w:color w:val="262626"/>
          <w:w w:val="105"/>
        </w:rPr>
        <w:tab/>
        <w:t xml:space="preserve">      </w:t>
      </w:r>
      <w:r w:rsidR="001B5BE0">
        <w:rPr>
          <w:rFonts w:ascii="Arial" w:hAnsi="Arial" w:cs="Arial"/>
          <w:color w:val="262626"/>
          <w:w w:val="105"/>
        </w:rPr>
        <w:t>9200 N 75</w:t>
      </w:r>
      <w:r w:rsidR="001B5BE0" w:rsidRPr="001B5BE0">
        <w:rPr>
          <w:rFonts w:ascii="Arial" w:hAnsi="Arial" w:cs="Arial"/>
          <w:color w:val="262626"/>
          <w:w w:val="105"/>
          <w:vertAlign w:val="superscript"/>
        </w:rPr>
        <w:t>th</w:t>
      </w:r>
      <w:r w:rsidR="001B5BE0">
        <w:rPr>
          <w:rFonts w:ascii="Arial" w:hAnsi="Arial" w:cs="Arial"/>
          <w:color w:val="262626"/>
          <w:w w:val="105"/>
        </w:rPr>
        <w:t xml:space="preserve"> St</w:t>
      </w:r>
      <w:r w:rsidR="00803AF2">
        <w:rPr>
          <w:rFonts w:ascii="Arial" w:hAnsi="Arial" w:cs="Arial"/>
          <w:color w:val="262626"/>
          <w:w w:val="105"/>
        </w:rPr>
        <w:t>;</w:t>
      </w:r>
      <w:r w:rsidR="001B5BE0">
        <w:rPr>
          <w:rFonts w:ascii="Arial" w:hAnsi="Arial" w:cs="Arial"/>
          <w:color w:val="262626"/>
          <w:w w:val="105"/>
        </w:rPr>
        <w:t xml:space="preserve"> 9210 N 75</w:t>
      </w:r>
      <w:r w:rsidR="001B5BE0" w:rsidRPr="001B5BE0">
        <w:rPr>
          <w:rFonts w:ascii="Arial" w:hAnsi="Arial" w:cs="Arial"/>
          <w:color w:val="262626"/>
          <w:w w:val="105"/>
          <w:vertAlign w:val="superscript"/>
        </w:rPr>
        <w:t>th</w:t>
      </w:r>
      <w:r w:rsidR="001B5BE0">
        <w:rPr>
          <w:rFonts w:ascii="Arial" w:hAnsi="Arial" w:cs="Arial"/>
          <w:color w:val="262626"/>
          <w:w w:val="105"/>
        </w:rPr>
        <w:t xml:space="preserve"> St</w:t>
      </w:r>
      <w:r w:rsidR="00803AF2">
        <w:rPr>
          <w:rFonts w:ascii="Arial" w:hAnsi="Arial" w:cs="Arial"/>
          <w:color w:val="262626"/>
          <w:w w:val="105"/>
        </w:rPr>
        <w:t xml:space="preserve"> &amp; 7500 W. Northridge Lake Blvd</w:t>
      </w:r>
    </w:p>
    <w:p w14:paraId="0C4F33F5" w14:textId="315C52E1" w:rsidR="00C528E0" w:rsidRPr="00C528E0" w:rsidRDefault="00C528E0" w:rsidP="00B55263">
      <w:pPr>
        <w:pStyle w:val="BodyText"/>
        <w:tabs>
          <w:tab w:val="left" w:pos="1800"/>
          <w:tab w:val="left" w:pos="2997"/>
        </w:tabs>
        <w:spacing w:line="231" w:lineRule="exact"/>
        <w:jc w:val="both"/>
        <w:rPr>
          <w:rFonts w:ascii="Arial" w:hAnsi="Arial" w:cs="Arial"/>
          <w:color w:val="262626"/>
          <w:w w:val="105"/>
        </w:rPr>
      </w:pPr>
      <w:r>
        <w:rPr>
          <w:rFonts w:ascii="Arial" w:hAnsi="Arial" w:cs="Arial"/>
          <w:color w:val="262626"/>
          <w:w w:val="105"/>
        </w:rPr>
        <w:tab/>
        <w:t xml:space="preserve">      </w:t>
      </w:r>
      <w:r w:rsidRPr="00C528E0">
        <w:rPr>
          <w:rFonts w:ascii="Arial" w:hAnsi="Arial" w:cs="Arial"/>
          <w:b/>
          <w:bCs/>
          <w:color w:val="262626"/>
          <w:w w:val="105"/>
        </w:rPr>
        <w:t>Owner:</w:t>
      </w:r>
      <w:r>
        <w:rPr>
          <w:rFonts w:ascii="Arial" w:hAnsi="Arial" w:cs="Arial"/>
          <w:b/>
          <w:bCs/>
          <w:color w:val="262626"/>
          <w:w w:val="105"/>
        </w:rPr>
        <w:t xml:space="preserve"> </w:t>
      </w:r>
      <w:r w:rsidR="00DF08C8">
        <w:rPr>
          <w:rFonts w:ascii="Arial" w:hAnsi="Arial" w:cs="Arial"/>
          <w:color w:val="262626"/>
          <w:w w:val="105"/>
        </w:rPr>
        <w:t>MF Harbor Pointe, LLC</w:t>
      </w:r>
    </w:p>
    <w:p w14:paraId="0BD46FAF" w14:textId="38656A08" w:rsidR="00D46B5E" w:rsidRDefault="001B5BE0" w:rsidP="00D46B5E">
      <w:pPr>
        <w:pStyle w:val="BodyText"/>
        <w:tabs>
          <w:tab w:val="left" w:pos="1800"/>
          <w:tab w:val="left" w:pos="2997"/>
        </w:tabs>
        <w:spacing w:line="231" w:lineRule="exact"/>
        <w:ind w:left="765"/>
        <w:jc w:val="both"/>
        <w:rPr>
          <w:rFonts w:ascii="Arial" w:hAnsi="Arial" w:cs="Arial"/>
          <w:color w:val="262626"/>
          <w:w w:val="105"/>
        </w:rPr>
      </w:pPr>
      <w:r>
        <w:rPr>
          <w:rFonts w:ascii="Arial" w:hAnsi="Arial" w:cs="Arial"/>
          <w:b/>
          <w:bCs/>
          <w:color w:val="262626"/>
          <w:w w:val="105"/>
        </w:rPr>
        <w:tab/>
        <w:t xml:space="preserve">      </w:t>
      </w:r>
      <w:r w:rsidR="00C60CC3">
        <w:rPr>
          <w:rFonts w:ascii="Arial" w:hAnsi="Arial" w:cs="Arial"/>
          <w:b/>
          <w:bCs/>
          <w:color w:val="262626"/>
          <w:w w:val="105"/>
        </w:rPr>
        <w:t xml:space="preserve">2026 </w:t>
      </w:r>
      <w:r w:rsidR="00C60CC3">
        <w:rPr>
          <w:rFonts w:ascii="Arial" w:hAnsi="Arial" w:cs="Arial"/>
          <w:color w:val="262626"/>
          <w:w w:val="105"/>
        </w:rPr>
        <w:t xml:space="preserve">Objection(s) #: </w:t>
      </w:r>
      <w:r w:rsidR="00300A33">
        <w:rPr>
          <w:rFonts w:ascii="Arial" w:hAnsi="Arial" w:cs="Arial"/>
          <w:color w:val="262626"/>
          <w:w w:val="105"/>
        </w:rPr>
        <w:t>848643; 848600; 848693; 848705</w:t>
      </w:r>
      <w:r w:rsidR="00C66A4A">
        <w:rPr>
          <w:rFonts w:ascii="Arial" w:hAnsi="Arial" w:cs="Arial"/>
          <w:color w:val="262626"/>
          <w:w w:val="105"/>
        </w:rPr>
        <w:t>;</w:t>
      </w:r>
      <w:r w:rsidR="00300A33">
        <w:rPr>
          <w:rFonts w:ascii="Arial" w:hAnsi="Arial" w:cs="Arial"/>
          <w:color w:val="262626"/>
          <w:w w:val="105"/>
        </w:rPr>
        <w:t xml:space="preserve"> 8487</w:t>
      </w:r>
      <w:r w:rsidR="00D46B5E">
        <w:rPr>
          <w:rFonts w:ascii="Arial" w:hAnsi="Arial" w:cs="Arial"/>
          <w:color w:val="262626"/>
          <w:w w:val="105"/>
        </w:rPr>
        <w:t>17</w:t>
      </w:r>
      <w:r w:rsidR="00C66A4A">
        <w:rPr>
          <w:rFonts w:ascii="Arial" w:hAnsi="Arial" w:cs="Arial"/>
          <w:color w:val="262626"/>
          <w:w w:val="105"/>
        </w:rPr>
        <w:t xml:space="preserve"> &amp; 848628</w:t>
      </w:r>
    </w:p>
    <w:p w14:paraId="69D85A5B" w14:textId="22D8CA63" w:rsidR="00D46B5E" w:rsidRPr="00D46B5E" w:rsidRDefault="00D46B5E" w:rsidP="00D46B5E">
      <w:pPr>
        <w:pStyle w:val="BodyText"/>
        <w:tabs>
          <w:tab w:val="left" w:pos="1800"/>
          <w:tab w:val="left" w:pos="2997"/>
        </w:tabs>
        <w:spacing w:line="231" w:lineRule="exact"/>
        <w:ind w:left="765"/>
        <w:jc w:val="both"/>
        <w:rPr>
          <w:rFonts w:ascii="Arial" w:hAnsi="Arial" w:cs="Arial"/>
          <w:color w:val="262626"/>
          <w:w w:val="105"/>
        </w:rPr>
      </w:pPr>
      <w:r>
        <w:rPr>
          <w:rFonts w:ascii="Arial" w:hAnsi="Arial" w:cs="Arial"/>
          <w:b/>
          <w:bCs/>
          <w:color w:val="262626"/>
          <w:w w:val="105"/>
        </w:rPr>
        <w:t xml:space="preserve">                        </w:t>
      </w:r>
      <w:r>
        <w:rPr>
          <w:rFonts w:ascii="Arial" w:hAnsi="Arial" w:cs="Arial"/>
          <w:b/>
          <w:color w:val="262626"/>
          <w:w w:val="105"/>
        </w:rPr>
        <w:t xml:space="preserve">Agent: </w:t>
      </w:r>
      <w:r w:rsidRPr="001B5BE0">
        <w:rPr>
          <w:rFonts w:ascii="Arial" w:hAnsi="Arial" w:cs="Arial"/>
          <w:bCs/>
          <w:color w:val="262626"/>
          <w:w w:val="105"/>
        </w:rPr>
        <w:t>James Lee</w:t>
      </w:r>
    </w:p>
    <w:p w14:paraId="51369C25" w14:textId="2C0F56FC" w:rsidR="005D4308" w:rsidRDefault="005D4308" w:rsidP="005D4308">
      <w:pPr>
        <w:pStyle w:val="BodyText"/>
        <w:tabs>
          <w:tab w:val="left" w:pos="1800"/>
          <w:tab w:val="left" w:pos="2997"/>
        </w:tabs>
        <w:spacing w:line="231" w:lineRule="exact"/>
        <w:ind w:left="765"/>
        <w:jc w:val="both"/>
        <w:rPr>
          <w:rFonts w:ascii="Arial" w:hAnsi="Arial" w:cs="Arial"/>
          <w:b/>
          <w:bCs/>
          <w:color w:val="262626"/>
          <w:w w:val="105"/>
        </w:rPr>
      </w:pPr>
    </w:p>
    <w:p w14:paraId="2862DFB4" w14:textId="77777777" w:rsidR="005D4308" w:rsidRDefault="005D4308" w:rsidP="005D4308">
      <w:pPr>
        <w:pStyle w:val="BodyText"/>
        <w:tabs>
          <w:tab w:val="left" w:pos="1800"/>
          <w:tab w:val="left" w:pos="2997"/>
        </w:tabs>
        <w:spacing w:line="231" w:lineRule="exact"/>
        <w:ind w:left="765"/>
        <w:jc w:val="both"/>
        <w:rPr>
          <w:rFonts w:ascii="Arial" w:hAnsi="Arial" w:cs="Arial"/>
          <w:b/>
          <w:bCs/>
          <w:color w:val="262626"/>
          <w:w w:val="105"/>
        </w:rPr>
      </w:pPr>
    </w:p>
    <w:p w14:paraId="17AD8D1F" w14:textId="3711291C" w:rsidR="00980068" w:rsidRDefault="00980068" w:rsidP="00980068">
      <w:pPr>
        <w:pStyle w:val="BodyText"/>
        <w:numPr>
          <w:ilvl w:val="0"/>
          <w:numId w:val="15"/>
        </w:numPr>
        <w:tabs>
          <w:tab w:val="left" w:pos="1800"/>
          <w:tab w:val="left" w:pos="2997"/>
        </w:tabs>
        <w:spacing w:line="231" w:lineRule="exact"/>
        <w:jc w:val="both"/>
        <w:rPr>
          <w:rFonts w:ascii="Arial" w:hAnsi="Arial" w:cs="Arial"/>
          <w:b/>
          <w:bCs/>
          <w:color w:val="262626"/>
          <w:w w:val="105"/>
        </w:rPr>
      </w:pPr>
      <w:r w:rsidRPr="00980068">
        <w:rPr>
          <w:rFonts w:ascii="Arial" w:hAnsi="Arial" w:cs="Arial"/>
          <w:b/>
          <w:bCs/>
          <w:color w:val="262626"/>
          <w:w w:val="105"/>
        </w:rPr>
        <w:t>OTHER BUSINESS</w:t>
      </w:r>
    </w:p>
    <w:p w14:paraId="516E708A" w14:textId="20F40668" w:rsidR="00980068" w:rsidRPr="00980068" w:rsidRDefault="0062089D" w:rsidP="0062089D">
      <w:pPr>
        <w:pStyle w:val="BodyText"/>
        <w:tabs>
          <w:tab w:val="left" w:pos="1800"/>
          <w:tab w:val="left" w:pos="2997"/>
        </w:tabs>
        <w:spacing w:line="231" w:lineRule="exact"/>
        <w:ind w:left="1485"/>
        <w:jc w:val="both"/>
        <w:rPr>
          <w:rFonts w:ascii="Arial" w:hAnsi="Arial" w:cs="Arial"/>
          <w:b/>
          <w:bCs/>
          <w:color w:val="262626"/>
          <w:w w:val="105"/>
        </w:rPr>
      </w:pPr>
      <w:r>
        <w:rPr>
          <w:rFonts w:ascii="Arial" w:hAnsi="Arial" w:cs="Arial"/>
          <w:b/>
          <w:bCs/>
          <w:color w:val="262626"/>
          <w:w w:val="105"/>
        </w:rPr>
        <w:tab/>
      </w:r>
    </w:p>
    <w:p w14:paraId="57EAA971" w14:textId="227ED60F" w:rsidR="00F638B9" w:rsidRPr="00F638B9" w:rsidRDefault="00F638B9" w:rsidP="00F638B9">
      <w:pPr>
        <w:pStyle w:val="BodyText"/>
        <w:numPr>
          <w:ilvl w:val="0"/>
          <w:numId w:val="17"/>
        </w:numPr>
        <w:tabs>
          <w:tab w:val="left" w:pos="1800"/>
          <w:tab w:val="left" w:pos="2997"/>
        </w:tabs>
        <w:spacing w:line="231" w:lineRule="exact"/>
        <w:jc w:val="both"/>
        <w:rPr>
          <w:rFonts w:ascii="Arial" w:hAnsi="Arial" w:cs="Arial"/>
          <w:b/>
          <w:bCs/>
          <w:color w:val="262626"/>
          <w:w w:val="105"/>
        </w:rPr>
      </w:pPr>
      <w:r>
        <w:rPr>
          <w:rFonts w:ascii="Arial" w:hAnsi="Arial" w:cs="Arial"/>
          <w:color w:val="262626"/>
          <w:w w:val="105"/>
        </w:rPr>
        <w:t>Real Property Spreadsheet Dismissals</w:t>
      </w:r>
      <w:r w:rsidR="00296826">
        <w:rPr>
          <w:rFonts w:ascii="Arial" w:hAnsi="Arial" w:cs="Arial"/>
          <w:color w:val="262626"/>
          <w:w w:val="105"/>
        </w:rPr>
        <w:t>, Stipulations</w:t>
      </w:r>
      <w:r w:rsidR="00E63682">
        <w:rPr>
          <w:rFonts w:ascii="Arial" w:hAnsi="Arial" w:cs="Arial"/>
          <w:color w:val="262626"/>
          <w:w w:val="105"/>
        </w:rPr>
        <w:t>,</w:t>
      </w:r>
      <w:r w:rsidR="009B4140">
        <w:rPr>
          <w:rFonts w:ascii="Arial" w:hAnsi="Arial" w:cs="Arial"/>
          <w:color w:val="262626"/>
          <w:w w:val="105"/>
        </w:rPr>
        <w:t xml:space="preserve"> Withdrawals,</w:t>
      </w:r>
      <w:r w:rsidR="00E63682">
        <w:rPr>
          <w:rFonts w:ascii="Arial" w:hAnsi="Arial" w:cs="Arial"/>
          <w:color w:val="262626"/>
          <w:w w:val="105"/>
        </w:rPr>
        <w:t xml:space="preserve"> Waivers</w:t>
      </w:r>
    </w:p>
    <w:p w14:paraId="60732FB0" w14:textId="77777777" w:rsidR="00F638B9" w:rsidRDefault="00F638B9" w:rsidP="00F638B9">
      <w:pPr>
        <w:pStyle w:val="BodyText"/>
        <w:tabs>
          <w:tab w:val="left" w:pos="1800"/>
          <w:tab w:val="left" w:pos="2997"/>
        </w:tabs>
        <w:spacing w:line="231" w:lineRule="exact"/>
        <w:jc w:val="both"/>
        <w:rPr>
          <w:rFonts w:ascii="Arial" w:hAnsi="Arial" w:cs="Arial"/>
        </w:rPr>
      </w:pPr>
      <w:r>
        <w:rPr>
          <w:rFonts w:ascii="Arial" w:hAnsi="Arial" w:cs="Arial"/>
          <w:color w:val="262626"/>
          <w:w w:val="105"/>
        </w:rPr>
        <w:t xml:space="preserve">                                     </w:t>
      </w:r>
    </w:p>
    <w:p w14:paraId="5DBBAA50" w14:textId="1B013634" w:rsidR="00090C1B" w:rsidRDefault="00090C1B" w:rsidP="00F638B9">
      <w:pPr>
        <w:pStyle w:val="BodyText"/>
        <w:tabs>
          <w:tab w:val="left" w:pos="1800"/>
          <w:tab w:val="left" w:pos="2997"/>
        </w:tabs>
        <w:spacing w:line="231" w:lineRule="exact"/>
        <w:ind w:left="2868"/>
        <w:jc w:val="both"/>
        <w:rPr>
          <w:rFonts w:ascii="Arial" w:hAnsi="Arial" w:cs="Arial"/>
          <w:color w:val="262626"/>
          <w:w w:val="105"/>
        </w:rPr>
      </w:pPr>
    </w:p>
    <w:p w14:paraId="1787F8FF" w14:textId="5DFD7896" w:rsidR="00881C0F" w:rsidRPr="00C06BD0" w:rsidRDefault="00881C0F" w:rsidP="00577957">
      <w:pPr>
        <w:pStyle w:val="BodyText"/>
        <w:tabs>
          <w:tab w:val="left" w:pos="1800"/>
          <w:tab w:val="left" w:pos="2997"/>
        </w:tabs>
        <w:spacing w:line="231" w:lineRule="exact"/>
        <w:ind w:left="2520"/>
        <w:jc w:val="both"/>
        <w:rPr>
          <w:rFonts w:ascii="Arial" w:hAnsi="Arial" w:cs="Arial"/>
        </w:rPr>
      </w:pPr>
    </w:p>
    <w:sectPr w:rsidR="00881C0F" w:rsidRPr="00C06BD0" w:rsidSect="00E2543F">
      <w:footerReference w:type="default" r:id="rId11"/>
      <w:headerReference w:type="first" r:id="rId12"/>
      <w:footerReference w:type="first" r:id="rId13"/>
      <w:pgSz w:w="12240" w:h="15840" w:code="1"/>
      <w:pgMar w:top="860" w:right="900" w:bottom="1170" w:left="900" w:header="360" w:footer="44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9DF200" w14:textId="77777777" w:rsidR="00F36D38" w:rsidRDefault="00F36D38" w:rsidP="00DE0633">
      <w:pPr>
        <w:spacing w:line="240" w:lineRule="auto"/>
      </w:pPr>
      <w:r>
        <w:separator/>
      </w:r>
    </w:p>
  </w:endnote>
  <w:endnote w:type="continuationSeparator" w:id="0">
    <w:p w14:paraId="3C10C5E1" w14:textId="77777777" w:rsidR="00F36D38" w:rsidRDefault="00F36D38" w:rsidP="00DE06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5389663"/>
      <w:docPartObj>
        <w:docPartGallery w:val="Page Numbers (Bottom of Page)"/>
        <w:docPartUnique/>
      </w:docPartObj>
    </w:sdtPr>
    <w:sdtEndPr>
      <w:rPr>
        <w:rFonts w:ascii="Arial" w:hAnsi="Arial" w:cs="Arial"/>
        <w:noProof/>
        <w:sz w:val="20"/>
        <w:szCs w:val="20"/>
      </w:rPr>
    </w:sdtEndPr>
    <w:sdtContent>
      <w:p w14:paraId="632A4984" w14:textId="77777777" w:rsidR="001656B6" w:rsidRDefault="001656B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533879" w14:textId="77777777" w:rsidR="00712B47" w:rsidRDefault="00712B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93283" w14:textId="77777777" w:rsidR="005F152A" w:rsidRDefault="005F152A" w:rsidP="005F152A">
    <w:pPr>
      <w:jc w:val="both"/>
      <w:rPr>
        <w:rFonts w:ascii="Arial" w:hAnsi="Arial" w:cs="Arial"/>
        <w:sz w:val="16"/>
        <w:szCs w:val="16"/>
      </w:rPr>
    </w:pPr>
    <w:r w:rsidRPr="007E44FB">
      <w:rPr>
        <w:rFonts w:ascii="Arial" w:hAnsi="Arial" w:cs="Arial"/>
        <w:sz w:val="16"/>
        <w:szCs w:val="16"/>
      </w:rPr>
      <w:t xml:space="preserve">Upon reasonable notice, efforts will be made to accommodate the needs of persons with disabilities through sign language interpreters or auxiliary aids. For additional information or to request services, contact the Assessor’s Office ADA Coordinator at (414) 286-3176 or by writing to the Coordinator at City Hall Room 507, 200 E Wells St., Milwaukee, WI  53202. </w:t>
    </w:r>
  </w:p>
  <w:p w14:paraId="2A13A0DC" w14:textId="77777777" w:rsidR="00105E2A" w:rsidRPr="007E44FB" w:rsidRDefault="00105E2A" w:rsidP="005F152A">
    <w:pPr>
      <w:jc w:val="both"/>
      <w:rPr>
        <w:rFonts w:ascii="Arial" w:hAnsi="Arial" w:cs="Arial"/>
        <w:sz w:val="16"/>
        <w:szCs w:val="16"/>
      </w:rPr>
    </w:pPr>
  </w:p>
  <w:p w14:paraId="4E0EE685" w14:textId="77777777" w:rsidR="001B3374" w:rsidRPr="001B3374" w:rsidRDefault="001B3374" w:rsidP="001B3374">
    <w:pPr>
      <w:tabs>
        <w:tab w:val="center" w:pos="4896"/>
      </w:tabs>
      <w:jc w:val="center"/>
      <w:rPr>
        <w:rFonts w:ascii="Helvetica" w:hAnsi="Helvetica"/>
        <w:sz w:val="18"/>
      </w:rPr>
    </w:pPr>
    <w:r w:rsidRPr="001B3374">
      <w:rPr>
        <w:rFonts w:ascii="Helvetica" w:hAnsi="Helvetica"/>
        <w:sz w:val="18"/>
      </w:rPr>
      <w:t>City Hall, Room 507 • 200 East Wells Street • Milwaukee, WI 53202 • (414) 286-3651</w:t>
    </w:r>
  </w:p>
  <w:p w14:paraId="2CAE6AE9" w14:textId="77777777" w:rsidR="001B3374" w:rsidRDefault="001B3374" w:rsidP="001B3374">
    <w:pPr>
      <w:tabs>
        <w:tab w:val="center" w:pos="4896"/>
      </w:tabs>
      <w:jc w:val="center"/>
      <w:rPr>
        <w:rStyle w:val="Hyperlink"/>
        <w:rFonts w:ascii="Helvetica" w:hAnsi="Helvetica"/>
        <w:sz w:val="18"/>
      </w:rPr>
    </w:pPr>
    <w:r w:rsidRPr="001B3374">
      <w:rPr>
        <w:rFonts w:ascii="Helvetica" w:hAnsi="Helvetica"/>
        <w:sz w:val="18"/>
      </w:rPr>
      <w:t>milwaukee.gov/assessor/AppealsandAssistance674/BoardofReview •</w:t>
    </w:r>
    <w:r>
      <w:rPr>
        <w:rFonts w:ascii="Helvetica" w:hAnsi="Helvetica"/>
        <w:sz w:val="18"/>
      </w:rPr>
      <w:t xml:space="preserve"> </w:t>
    </w:r>
    <w:hyperlink r:id="rId1" w:history="1">
      <w:r w:rsidR="00C250DD" w:rsidRPr="00877CA5">
        <w:rPr>
          <w:rStyle w:val="Hyperlink"/>
          <w:rFonts w:ascii="Helvetica" w:hAnsi="Helvetica"/>
          <w:sz w:val="18"/>
        </w:rPr>
        <w:t>BoardReview@milwaukee.gov</w:t>
      </w:r>
    </w:hyperlink>
  </w:p>
  <w:p w14:paraId="3A484A61" w14:textId="77777777" w:rsidR="00105E2A" w:rsidRPr="00CD730C" w:rsidRDefault="00105E2A" w:rsidP="00105E2A">
    <w:pPr>
      <w:tabs>
        <w:tab w:val="center" w:pos="4896"/>
      </w:tabs>
      <w:jc w:val="both"/>
      <w:rPr>
        <w:rFonts w:ascii="Arial" w:hAnsi="Arial" w:cs="Arial"/>
        <w:b/>
        <w:bCs/>
        <w:sz w:val="16"/>
        <w:szCs w:val="16"/>
      </w:rPr>
    </w:pPr>
    <w:r w:rsidRPr="003A42B5">
      <w:rPr>
        <w:rFonts w:ascii="Arial" w:hAnsi="Arial" w:cs="Arial"/>
        <w:b/>
        <w:bCs/>
        <w:sz w:val="16"/>
        <w:szCs w:val="16"/>
      </w:rPr>
      <w:t>REV. 0</w:t>
    </w:r>
    <w:r w:rsidR="005066E1">
      <w:rPr>
        <w:rFonts w:ascii="Arial" w:hAnsi="Arial" w:cs="Arial"/>
        <w:b/>
        <w:bCs/>
        <w:sz w:val="16"/>
        <w:szCs w:val="16"/>
      </w:rPr>
      <w:t>4-15</w:t>
    </w:r>
    <w:r>
      <w:rPr>
        <w:rFonts w:ascii="Arial" w:hAnsi="Arial" w:cs="Arial"/>
        <w:b/>
        <w:bCs/>
        <w:sz w:val="16"/>
        <w:szCs w:val="16"/>
      </w:rPr>
      <w:t>-23</w:t>
    </w:r>
  </w:p>
  <w:p w14:paraId="025A4DFF" w14:textId="77777777" w:rsidR="001156A0" w:rsidRDefault="001156A0" w:rsidP="001B3374">
    <w:pPr>
      <w:tabs>
        <w:tab w:val="center" w:pos="4896"/>
      </w:tabs>
      <w:jc w:val="center"/>
      <w:rPr>
        <w:rFonts w:ascii="Helvetica" w:hAnsi="Helvetica"/>
        <w:sz w:val="18"/>
      </w:rPr>
    </w:pPr>
  </w:p>
  <w:p w14:paraId="5D6EF28C" w14:textId="77777777" w:rsidR="005F152A" w:rsidRDefault="005F152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F1AA8F" w14:textId="77777777" w:rsidR="00F36D38" w:rsidRDefault="00F36D38" w:rsidP="00DE0633">
      <w:pPr>
        <w:spacing w:line="240" w:lineRule="auto"/>
      </w:pPr>
      <w:r>
        <w:separator/>
      </w:r>
    </w:p>
  </w:footnote>
  <w:footnote w:type="continuationSeparator" w:id="0">
    <w:p w14:paraId="49D3E2C8" w14:textId="77777777" w:rsidR="00F36D38" w:rsidRDefault="00F36D38" w:rsidP="00DE063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07F75" w14:textId="70B7BA8F" w:rsidR="00DE0633" w:rsidRDefault="00DE1FAA" w:rsidP="008C3530">
    <w:pPr>
      <w:pStyle w:val="Header"/>
      <w:ind w:left="-990"/>
    </w:pPr>
    <w:r w:rsidRPr="00115A15">
      <w:rPr>
        <w:noProof/>
      </w:rPr>
      <mc:AlternateContent>
        <mc:Choice Requires="wps">
          <w:drawing>
            <wp:anchor distT="0" distB="0" distL="114300" distR="114300" simplePos="0" relativeHeight="251661312" behindDoc="0" locked="0" layoutInCell="1" allowOverlap="1" wp14:anchorId="3D5187D5" wp14:editId="1D09D06C">
              <wp:simplePos x="0" y="0"/>
              <wp:positionH relativeFrom="column">
                <wp:posOffset>4619625</wp:posOffset>
              </wp:positionH>
              <wp:positionV relativeFrom="paragraph">
                <wp:posOffset>247650</wp:posOffset>
              </wp:positionV>
              <wp:extent cx="2076450" cy="1219200"/>
              <wp:effectExtent l="0" t="0" r="0" b="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0" cy="1219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B932B5" w14:textId="77777777" w:rsidR="00CA384E" w:rsidRDefault="00CA384E" w:rsidP="00CA384E">
                          <w:pPr>
                            <w:rPr>
                              <w:rFonts w:ascii="Arial" w:hAnsi="Arial" w:cs="Arial"/>
                              <w:b/>
                              <w:sz w:val="16"/>
                              <w:szCs w:val="16"/>
                            </w:rPr>
                          </w:pPr>
                          <w:r>
                            <w:rPr>
                              <w:rFonts w:ascii="Arial" w:hAnsi="Arial" w:cs="Arial"/>
                              <w:b/>
                              <w:sz w:val="16"/>
                              <w:szCs w:val="16"/>
                            </w:rPr>
                            <w:t>Marty Matson-</w:t>
                          </w:r>
                          <w:r w:rsidRPr="001F0CDB">
                            <w:rPr>
                              <w:rFonts w:ascii="Arial" w:hAnsi="Arial" w:cs="Arial"/>
                              <w:bCs/>
                              <w:sz w:val="16"/>
                              <w:szCs w:val="16"/>
                            </w:rPr>
                            <w:t>Chair</w:t>
                          </w:r>
                          <w:r>
                            <w:rPr>
                              <w:rFonts w:ascii="Arial" w:hAnsi="Arial" w:cs="Arial"/>
                              <w:bCs/>
                              <w:sz w:val="16"/>
                              <w:szCs w:val="16"/>
                            </w:rPr>
                            <w:t>person</w:t>
                          </w:r>
                        </w:p>
                        <w:p w14:paraId="60DB265D" w14:textId="717336C7" w:rsidR="00CA384E" w:rsidRDefault="00DE1FAA" w:rsidP="00CA384E">
                          <w:pPr>
                            <w:rPr>
                              <w:rFonts w:ascii="Arial" w:hAnsi="Arial" w:cs="Arial"/>
                              <w:sz w:val="16"/>
                              <w:szCs w:val="16"/>
                            </w:rPr>
                          </w:pPr>
                          <w:r>
                            <w:rPr>
                              <w:rFonts w:ascii="Arial" w:hAnsi="Arial" w:cs="Arial"/>
                              <w:b/>
                              <w:sz w:val="16"/>
                              <w:szCs w:val="16"/>
                            </w:rPr>
                            <w:t>Michael Lukasavitz</w:t>
                          </w:r>
                          <w:r w:rsidRPr="00DE1FAA">
                            <w:rPr>
                              <w:rFonts w:ascii="Arial" w:hAnsi="Arial" w:cs="Arial"/>
                              <w:b/>
                              <w:sz w:val="16"/>
                              <w:szCs w:val="16"/>
                            </w:rPr>
                            <w:t>-</w:t>
                          </w:r>
                          <w:r w:rsidR="00CA384E" w:rsidRPr="00DE1FAA">
                            <w:rPr>
                              <w:rFonts w:ascii="Arial" w:hAnsi="Arial" w:cs="Arial"/>
                              <w:sz w:val="16"/>
                              <w:szCs w:val="16"/>
                            </w:rPr>
                            <w:t>Vice-Chairperson</w:t>
                          </w:r>
                        </w:p>
                        <w:p w14:paraId="6C09555E" w14:textId="0A878E74" w:rsidR="00DE1FAA" w:rsidRPr="00625043" w:rsidRDefault="00625043" w:rsidP="00CA384E">
                          <w:pPr>
                            <w:rPr>
                              <w:rFonts w:ascii="Arial" w:hAnsi="Arial" w:cs="Arial"/>
                              <w:b/>
                              <w:bCs/>
                              <w:sz w:val="16"/>
                              <w:szCs w:val="16"/>
                            </w:rPr>
                          </w:pPr>
                          <w:r w:rsidRPr="00625043">
                            <w:rPr>
                              <w:rFonts w:ascii="Arial" w:hAnsi="Arial" w:cs="Arial"/>
                              <w:b/>
                              <w:bCs/>
                              <w:sz w:val="16"/>
                              <w:szCs w:val="16"/>
                            </w:rPr>
                            <w:t>David Jasenski</w:t>
                          </w:r>
                        </w:p>
                        <w:p w14:paraId="525BAB1B" w14:textId="77777777" w:rsidR="00CA384E" w:rsidRDefault="00CA384E" w:rsidP="00CA384E">
                          <w:pPr>
                            <w:rPr>
                              <w:rFonts w:ascii="Arial" w:hAnsi="Arial" w:cs="Arial"/>
                              <w:b/>
                              <w:sz w:val="16"/>
                              <w:szCs w:val="16"/>
                            </w:rPr>
                          </w:pPr>
                          <w:r w:rsidRPr="005B1BE6">
                            <w:rPr>
                              <w:rFonts w:ascii="Arial" w:hAnsi="Arial" w:cs="Arial"/>
                              <w:b/>
                              <w:sz w:val="16"/>
                              <w:szCs w:val="16"/>
                            </w:rPr>
                            <w:t>Catherine Doyle</w:t>
                          </w:r>
                        </w:p>
                        <w:p w14:paraId="21C0052D" w14:textId="77777777" w:rsidR="00CA384E" w:rsidRDefault="00CA384E" w:rsidP="00CA384E">
                          <w:pPr>
                            <w:rPr>
                              <w:rFonts w:ascii="Arial" w:hAnsi="Arial" w:cs="Arial"/>
                              <w:b/>
                              <w:sz w:val="16"/>
                              <w:szCs w:val="16"/>
                            </w:rPr>
                          </w:pPr>
                          <w:r>
                            <w:rPr>
                              <w:rFonts w:ascii="Arial" w:hAnsi="Arial" w:cs="Arial"/>
                              <w:b/>
                              <w:sz w:val="16"/>
                              <w:szCs w:val="16"/>
                            </w:rPr>
                            <w:t>Michael Lukasavitz</w:t>
                          </w:r>
                        </w:p>
                        <w:p w14:paraId="5E934512" w14:textId="77777777" w:rsidR="00CA384E" w:rsidRDefault="00CA384E" w:rsidP="00CA384E">
                          <w:pPr>
                            <w:rPr>
                              <w:rFonts w:ascii="Arial" w:hAnsi="Arial" w:cs="Arial"/>
                              <w:b/>
                              <w:sz w:val="16"/>
                              <w:szCs w:val="16"/>
                            </w:rPr>
                          </w:pPr>
                          <w:r>
                            <w:rPr>
                              <w:rFonts w:ascii="Arial" w:hAnsi="Arial" w:cs="Arial"/>
                              <w:b/>
                              <w:sz w:val="16"/>
                              <w:szCs w:val="16"/>
                            </w:rPr>
                            <w:t>Rafael Garcia</w:t>
                          </w:r>
                        </w:p>
                        <w:p w14:paraId="52CDA672" w14:textId="77777777" w:rsidR="00CA384E" w:rsidRPr="005B1BE6" w:rsidRDefault="00CA384E" w:rsidP="00CA384E">
                          <w:pPr>
                            <w:rPr>
                              <w:rFonts w:ascii="Arial" w:hAnsi="Arial" w:cs="Arial"/>
                              <w:b/>
                              <w:sz w:val="16"/>
                              <w:szCs w:val="16"/>
                            </w:rPr>
                          </w:pPr>
                          <w:r>
                            <w:rPr>
                              <w:rFonts w:ascii="Arial" w:hAnsi="Arial" w:cs="Arial"/>
                              <w:b/>
                              <w:sz w:val="16"/>
                              <w:szCs w:val="16"/>
                            </w:rPr>
                            <w:t>Kenneth Little</w:t>
                          </w:r>
                        </w:p>
                        <w:p w14:paraId="36773443" w14:textId="77777777" w:rsidR="00CA384E" w:rsidRDefault="00CA384E" w:rsidP="00CA384E">
                          <w:pPr>
                            <w:rPr>
                              <w:rFonts w:ascii="Arial" w:hAnsi="Arial" w:cs="Arial"/>
                              <w:b/>
                              <w:sz w:val="16"/>
                              <w:szCs w:val="16"/>
                            </w:rPr>
                          </w:pPr>
                        </w:p>
                        <w:p w14:paraId="161CC7CF" w14:textId="77777777" w:rsidR="00CA384E" w:rsidRPr="005B1BE6" w:rsidRDefault="00CA384E" w:rsidP="00CA384E">
                          <w:pPr>
                            <w:rPr>
                              <w:rFonts w:ascii="Arial" w:hAnsi="Arial" w:cs="Arial"/>
                              <w:sz w:val="16"/>
                            </w:rPr>
                          </w:pPr>
                          <w:r w:rsidRPr="005B1BE6">
                            <w:rPr>
                              <w:rFonts w:ascii="Arial" w:hAnsi="Arial" w:cs="Arial"/>
                              <w:b/>
                              <w:sz w:val="16"/>
                              <w:szCs w:val="16"/>
                            </w:rPr>
                            <w:t xml:space="preserve">Stephanie Williams-Jeffers </w:t>
                          </w:r>
                          <w:r w:rsidRPr="005B1BE6">
                            <w:rPr>
                              <w:rFonts w:ascii="Arial" w:hAnsi="Arial" w:cs="Arial"/>
                              <w:sz w:val="14"/>
                              <w:szCs w:val="14"/>
                            </w:rPr>
                            <w:t>Clerk</w:t>
                          </w:r>
                        </w:p>
                        <w:p w14:paraId="35AC454D" w14:textId="16B21AC2" w:rsidR="00DE0633" w:rsidRPr="005B1BE6" w:rsidRDefault="00DE0633" w:rsidP="005F018D">
                          <w:pPr>
                            <w:rPr>
                              <w:rFonts w:ascii="Arial" w:hAnsi="Arial" w:cs="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5187D5" id="_x0000_t202" coordsize="21600,21600" o:spt="202" path="m,l,21600r21600,l21600,xe">
              <v:stroke joinstyle="miter"/>
              <v:path gradientshapeok="t" o:connecttype="rect"/>
            </v:shapetype>
            <v:shape id="Text Box 4" o:spid="_x0000_s1026" type="#_x0000_t202" style="position:absolute;left:0;text-align:left;margin-left:363.75pt;margin-top:19.5pt;width:163.5pt;height:9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" filled="f" stroked="f">
              <v:textbox>
                <w:txbxContent>
                  <w:p w14:paraId="49B932B5" w14:textId="77777777" w:rsidR="00CA384E" w:rsidRDefault="00CA384E" w:rsidP="00CA384E">
                    <w:pPr>
                      <w:rPr>
                        <w:rFonts w:ascii="Arial" w:hAnsi="Arial" w:cs="Arial"/>
                        <w:b/>
                        <w:sz w:val="16"/>
                        <w:szCs w:val="16"/>
                      </w:rPr>
                    </w:pPr>
                    <w:r>
                      <w:rPr>
                        <w:rFonts w:ascii="Arial" w:hAnsi="Arial" w:cs="Arial"/>
                        <w:b/>
                        <w:sz w:val="16"/>
                        <w:szCs w:val="16"/>
                      </w:rPr>
                      <w:t>Marty Matson-</w:t>
                    </w:r>
                    <w:r w:rsidRPr="001F0CDB">
                      <w:rPr>
                        <w:rFonts w:ascii="Arial" w:hAnsi="Arial" w:cs="Arial"/>
                        <w:bCs/>
                        <w:sz w:val="16"/>
                        <w:szCs w:val="16"/>
                      </w:rPr>
                      <w:t>Chair</w:t>
                    </w:r>
                    <w:r>
                      <w:rPr>
                        <w:rFonts w:ascii="Arial" w:hAnsi="Arial" w:cs="Arial"/>
                        <w:bCs/>
                        <w:sz w:val="16"/>
                        <w:szCs w:val="16"/>
                      </w:rPr>
                      <w:t>person</w:t>
                    </w:r>
                  </w:p>
                  <w:p w14:paraId="60DB265D" w14:textId="717336C7" w:rsidR="00CA384E" w:rsidRDefault="00DE1FAA" w:rsidP="00CA384E">
                    <w:pPr>
                      <w:rPr>
                        <w:rFonts w:ascii="Arial" w:hAnsi="Arial" w:cs="Arial"/>
                        <w:sz w:val="16"/>
                        <w:szCs w:val="16"/>
                      </w:rPr>
                    </w:pPr>
                    <w:r>
                      <w:rPr>
                        <w:rFonts w:ascii="Arial" w:hAnsi="Arial" w:cs="Arial"/>
                        <w:b/>
                        <w:sz w:val="16"/>
                        <w:szCs w:val="16"/>
                      </w:rPr>
                      <w:t>Michael Lukasavitz</w:t>
                    </w:r>
                    <w:r w:rsidRPr="00DE1FAA">
                      <w:rPr>
                        <w:rFonts w:ascii="Arial" w:hAnsi="Arial" w:cs="Arial"/>
                        <w:b/>
                        <w:sz w:val="16"/>
                        <w:szCs w:val="16"/>
                      </w:rPr>
                      <w:t>-</w:t>
                    </w:r>
                    <w:r w:rsidR="00CA384E" w:rsidRPr="00DE1FAA">
                      <w:rPr>
                        <w:rFonts w:ascii="Arial" w:hAnsi="Arial" w:cs="Arial"/>
                        <w:sz w:val="16"/>
                        <w:szCs w:val="16"/>
                      </w:rPr>
                      <w:t>Vice-Chairperson</w:t>
                    </w:r>
                  </w:p>
                  <w:p w14:paraId="6C09555E" w14:textId="0A878E74" w:rsidR="00DE1FAA" w:rsidRPr="00625043" w:rsidRDefault="00625043" w:rsidP="00CA384E">
                    <w:pPr>
                      <w:rPr>
                        <w:rFonts w:ascii="Arial" w:hAnsi="Arial" w:cs="Arial"/>
                        <w:b/>
                        <w:bCs/>
                        <w:sz w:val="16"/>
                        <w:szCs w:val="16"/>
                      </w:rPr>
                    </w:pPr>
                    <w:r w:rsidRPr="00625043">
                      <w:rPr>
                        <w:rFonts w:ascii="Arial" w:hAnsi="Arial" w:cs="Arial"/>
                        <w:b/>
                        <w:bCs/>
                        <w:sz w:val="16"/>
                        <w:szCs w:val="16"/>
                      </w:rPr>
                      <w:t>David Jasenski</w:t>
                    </w:r>
                  </w:p>
                  <w:p w14:paraId="525BAB1B" w14:textId="77777777" w:rsidR="00CA384E" w:rsidRDefault="00CA384E" w:rsidP="00CA384E">
                    <w:pPr>
                      <w:rPr>
                        <w:rFonts w:ascii="Arial" w:hAnsi="Arial" w:cs="Arial"/>
                        <w:b/>
                        <w:sz w:val="16"/>
                        <w:szCs w:val="16"/>
                      </w:rPr>
                    </w:pPr>
                    <w:r w:rsidRPr="005B1BE6">
                      <w:rPr>
                        <w:rFonts w:ascii="Arial" w:hAnsi="Arial" w:cs="Arial"/>
                        <w:b/>
                        <w:sz w:val="16"/>
                        <w:szCs w:val="16"/>
                      </w:rPr>
                      <w:t>Catherine Doyle</w:t>
                    </w:r>
                  </w:p>
                  <w:p w14:paraId="21C0052D" w14:textId="77777777" w:rsidR="00CA384E" w:rsidRDefault="00CA384E" w:rsidP="00CA384E">
                    <w:pPr>
                      <w:rPr>
                        <w:rFonts w:ascii="Arial" w:hAnsi="Arial" w:cs="Arial"/>
                        <w:b/>
                        <w:sz w:val="16"/>
                        <w:szCs w:val="16"/>
                      </w:rPr>
                    </w:pPr>
                    <w:r>
                      <w:rPr>
                        <w:rFonts w:ascii="Arial" w:hAnsi="Arial" w:cs="Arial"/>
                        <w:b/>
                        <w:sz w:val="16"/>
                        <w:szCs w:val="16"/>
                      </w:rPr>
                      <w:t>Michael Lukasavitz</w:t>
                    </w:r>
                  </w:p>
                  <w:p w14:paraId="5E934512" w14:textId="77777777" w:rsidR="00CA384E" w:rsidRDefault="00CA384E" w:rsidP="00CA384E">
                    <w:pPr>
                      <w:rPr>
                        <w:rFonts w:ascii="Arial" w:hAnsi="Arial" w:cs="Arial"/>
                        <w:b/>
                        <w:sz w:val="16"/>
                        <w:szCs w:val="16"/>
                      </w:rPr>
                    </w:pPr>
                    <w:r>
                      <w:rPr>
                        <w:rFonts w:ascii="Arial" w:hAnsi="Arial" w:cs="Arial"/>
                        <w:b/>
                        <w:sz w:val="16"/>
                        <w:szCs w:val="16"/>
                      </w:rPr>
                      <w:t>Rafael Garcia</w:t>
                    </w:r>
                  </w:p>
                  <w:p w14:paraId="52CDA672" w14:textId="77777777" w:rsidR="00CA384E" w:rsidRPr="005B1BE6" w:rsidRDefault="00CA384E" w:rsidP="00CA384E">
                    <w:pPr>
                      <w:rPr>
                        <w:rFonts w:ascii="Arial" w:hAnsi="Arial" w:cs="Arial"/>
                        <w:b/>
                        <w:sz w:val="16"/>
                        <w:szCs w:val="16"/>
                      </w:rPr>
                    </w:pPr>
                    <w:r>
                      <w:rPr>
                        <w:rFonts w:ascii="Arial" w:hAnsi="Arial" w:cs="Arial"/>
                        <w:b/>
                        <w:sz w:val="16"/>
                        <w:szCs w:val="16"/>
                      </w:rPr>
                      <w:t>Kenneth Little</w:t>
                    </w:r>
                  </w:p>
                  <w:p w14:paraId="36773443" w14:textId="77777777" w:rsidR="00CA384E" w:rsidRDefault="00CA384E" w:rsidP="00CA384E">
                    <w:pPr>
                      <w:rPr>
                        <w:rFonts w:ascii="Arial" w:hAnsi="Arial" w:cs="Arial"/>
                        <w:b/>
                        <w:sz w:val="16"/>
                        <w:szCs w:val="16"/>
                      </w:rPr>
                    </w:pPr>
                  </w:p>
                  <w:p w14:paraId="161CC7CF" w14:textId="77777777" w:rsidR="00CA384E" w:rsidRPr="005B1BE6" w:rsidRDefault="00CA384E" w:rsidP="00CA384E">
                    <w:pPr>
                      <w:rPr>
                        <w:rFonts w:ascii="Arial" w:hAnsi="Arial" w:cs="Arial"/>
                        <w:sz w:val="16"/>
                      </w:rPr>
                    </w:pPr>
                    <w:r w:rsidRPr="005B1BE6">
                      <w:rPr>
                        <w:rFonts w:ascii="Arial" w:hAnsi="Arial" w:cs="Arial"/>
                        <w:b/>
                        <w:sz w:val="16"/>
                        <w:szCs w:val="16"/>
                      </w:rPr>
                      <w:t xml:space="preserve">Stephanie Williams-Jeffers </w:t>
                    </w:r>
                    <w:r w:rsidRPr="005B1BE6">
                      <w:rPr>
                        <w:rFonts w:ascii="Arial" w:hAnsi="Arial" w:cs="Arial"/>
                        <w:sz w:val="14"/>
                        <w:szCs w:val="14"/>
                      </w:rPr>
                      <w:t>Clerk</w:t>
                    </w:r>
                  </w:p>
                  <w:p w14:paraId="35AC454D" w14:textId="16B21AC2" w:rsidR="00DE0633" w:rsidRPr="005B1BE6" w:rsidRDefault="00DE0633" w:rsidP="005F018D">
                    <w:pPr>
                      <w:rPr>
                        <w:rFonts w:ascii="Arial" w:hAnsi="Arial" w:cs="Arial"/>
                        <w:sz w:val="16"/>
                      </w:rPr>
                    </w:pPr>
                  </w:p>
                </w:txbxContent>
              </v:textbox>
            </v:shape>
          </w:pict>
        </mc:Fallback>
      </mc:AlternateContent>
    </w:r>
    <w:r w:rsidR="0070625E">
      <w:rPr>
        <w:noProof/>
      </w:rPr>
      <w:drawing>
        <wp:anchor distT="0" distB="0" distL="114300" distR="114300" simplePos="0" relativeHeight="251662336" behindDoc="1" locked="0" layoutInCell="1" allowOverlap="1" wp14:anchorId="0288553D" wp14:editId="7FDB7BF4">
          <wp:simplePos x="0" y="0"/>
          <wp:positionH relativeFrom="margin">
            <wp:align>left</wp:align>
          </wp:positionH>
          <wp:positionV relativeFrom="paragraph">
            <wp:posOffset>-38100</wp:posOffset>
          </wp:positionV>
          <wp:extent cx="1880235" cy="1452880"/>
          <wp:effectExtent l="0" t="0" r="0" b="0"/>
          <wp:wrapTight wrapText="bothSides">
            <wp:wrapPolygon edited="0">
              <wp:start x="7003" y="2549"/>
              <wp:lineTo x="6565" y="3965"/>
              <wp:lineTo x="6347" y="12178"/>
              <wp:lineTo x="3064" y="14161"/>
              <wp:lineTo x="2407" y="15010"/>
              <wp:lineTo x="2626" y="18692"/>
              <wp:lineTo x="18602" y="18692"/>
              <wp:lineTo x="19040" y="16710"/>
              <wp:lineTo x="15757" y="12178"/>
              <wp:lineTo x="18602" y="11612"/>
              <wp:lineTo x="18821" y="8213"/>
              <wp:lineTo x="16632" y="7647"/>
              <wp:lineTo x="12036" y="2549"/>
              <wp:lineTo x="7003" y="2549"/>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ityofMilwaukeeLogo_Blac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80235" cy="1452880"/>
                  </a:xfrm>
                  <a:prstGeom prst="rect">
                    <a:avLst/>
                  </a:prstGeom>
                </pic:spPr>
              </pic:pic>
            </a:graphicData>
          </a:graphic>
        </wp:anchor>
      </w:drawing>
    </w:r>
    <w:r w:rsidR="001B3374" w:rsidRPr="00115A15">
      <w:rPr>
        <w:noProof/>
      </w:rPr>
      <mc:AlternateContent>
        <mc:Choice Requires="wps">
          <w:drawing>
            <wp:anchor distT="0" distB="0" distL="114300" distR="114300" simplePos="0" relativeHeight="251659264" behindDoc="0" locked="0" layoutInCell="1" allowOverlap="1" wp14:anchorId="2C509C85" wp14:editId="2B9167DE">
              <wp:simplePos x="0" y="0"/>
              <wp:positionH relativeFrom="page">
                <wp:posOffset>2627194</wp:posOffset>
              </wp:positionH>
              <wp:positionV relativeFrom="paragraph">
                <wp:posOffset>1058554</wp:posOffset>
              </wp:positionV>
              <wp:extent cx="2477069" cy="238836"/>
              <wp:effectExtent l="0" t="0" r="0" b="889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7069" cy="2388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04CE3D" w14:textId="77777777" w:rsidR="00DE0633" w:rsidRPr="005B1BE6" w:rsidRDefault="00DE0633" w:rsidP="00DE0633">
                          <w:pPr>
                            <w:jc w:val="center"/>
                            <w:rPr>
                              <w:rFonts w:ascii="Arial" w:hAnsi="Arial" w:cs="Arial"/>
                              <w:b/>
                              <w:sz w:val="20"/>
                            </w:rPr>
                          </w:pPr>
                          <w:r w:rsidRPr="005B1BE6">
                            <w:rPr>
                              <w:rFonts w:ascii="Arial" w:hAnsi="Arial" w:cs="Arial"/>
                              <w:b/>
                              <w:sz w:val="20"/>
                            </w:rPr>
                            <w:t>Board of Review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509C85" id="Text Box 5" o:spid="_x0000_s1027" type="#_x0000_t202" style="position:absolute;left:0;text-align:left;margin-left:206.85pt;margin-top:83.35pt;width:195.05pt;height:18.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" filled="f" stroked="f">
              <v:textbox>
                <w:txbxContent>
                  <w:p w14:paraId="5C04CE3D" w14:textId="77777777" w:rsidR="00DE0633" w:rsidRPr="005B1BE6" w:rsidRDefault="00DE0633" w:rsidP="00DE0633">
                    <w:pPr>
                      <w:jc w:val="center"/>
                      <w:rPr>
                        <w:rFonts w:ascii="Arial" w:hAnsi="Arial" w:cs="Arial"/>
                        <w:b/>
                        <w:sz w:val="20"/>
                      </w:rPr>
                    </w:pPr>
                    <w:r w:rsidRPr="005B1BE6">
                      <w:rPr>
                        <w:rFonts w:ascii="Arial" w:hAnsi="Arial" w:cs="Arial"/>
                        <w:b/>
                        <w:sz w:val="20"/>
                      </w:rPr>
                      <w:t>Board of Review</w:t>
                    </w:r>
                  </w:p>
                </w:txbxContent>
              </v:textbox>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132BCC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47332F"/>
    <w:multiLevelType w:val="hybridMultilevel"/>
    <w:tmpl w:val="1944B640"/>
    <w:lvl w:ilvl="0" w:tplc="B654638A">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D96084"/>
    <w:multiLevelType w:val="hybridMultilevel"/>
    <w:tmpl w:val="ED043988"/>
    <w:lvl w:ilvl="0" w:tplc="B038EAD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404508"/>
    <w:multiLevelType w:val="hybridMultilevel"/>
    <w:tmpl w:val="F9C46246"/>
    <w:lvl w:ilvl="0" w:tplc="04090001">
      <w:start w:val="1"/>
      <w:numFmt w:val="bullet"/>
      <w:lvlText w:val=""/>
      <w:lvlJc w:val="left"/>
      <w:pPr>
        <w:ind w:left="1824" w:hanging="360"/>
      </w:pPr>
      <w:rPr>
        <w:rFonts w:ascii="Symbol" w:hAnsi="Symbol" w:hint="default"/>
      </w:rPr>
    </w:lvl>
    <w:lvl w:ilvl="1" w:tplc="04090003" w:tentative="1">
      <w:start w:val="1"/>
      <w:numFmt w:val="bullet"/>
      <w:lvlText w:val="o"/>
      <w:lvlJc w:val="left"/>
      <w:pPr>
        <w:ind w:left="2544" w:hanging="360"/>
      </w:pPr>
      <w:rPr>
        <w:rFonts w:ascii="Courier New" w:hAnsi="Courier New" w:cs="Courier New" w:hint="default"/>
      </w:rPr>
    </w:lvl>
    <w:lvl w:ilvl="2" w:tplc="04090005" w:tentative="1">
      <w:start w:val="1"/>
      <w:numFmt w:val="bullet"/>
      <w:lvlText w:val=""/>
      <w:lvlJc w:val="left"/>
      <w:pPr>
        <w:ind w:left="3264" w:hanging="360"/>
      </w:pPr>
      <w:rPr>
        <w:rFonts w:ascii="Wingdings" w:hAnsi="Wingdings" w:hint="default"/>
      </w:rPr>
    </w:lvl>
    <w:lvl w:ilvl="3" w:tplc="04090001" w:tentative="1">
      <w:start w:val="1"/>
      <w:numFmt w:val="bullet"/>
      <w:lvlText w:val=""/>
      <w:lvlJc w:val="left"/>
      <w:pPr>
        <w:ind w:left="3984" w:hanging="360"/>
      </w:pPr>
      <w:rPr>
        <w:rFonts w:ascii="Symbol" w:hAnsi="Symbol" w:hint="default"/>
      </w:rPr>
    </w:lvl>
    <w:lvl w:ilvl="4" w:tplc="04090003" w:tentative="1">
      <w:start w:val="1"/>
      <w:numFmt w:val="bullet"/>
      <w:lvlText w:val="o"/>
      <w:lvlJc w:val="left"/>
      <w:pPr>
        <w:ind w:left="4704" w:hanging="360"/>
      </w:pPr>
      <w:rPr>
        <w:rFonts w:ascii="Courier New" w:hAnsi="Courier New" w:cs="Courier New" w:hint="default"/>
      </w:rPr>
    </w:lvl>
    <w:lvl w:ilvl="5" w:tplc="04090005" w:tentative="1">
      <w:start w:val="1"/>
      <w:numFmt w:val="bullet"/>
      <w:lvlText w:val=""/>
      <w:lvlJc w:val="left"/>
      <w:pPr>
        <w:ind w:left="5424" w:hanging="360"/>
      </w:pPr>
      <w:rPr>
        <w:rFonts w:ascii="Wingdings" w:hAnsi="Wingdings" w:hint="default"/>
      </w:rPr>
    </w:lvl>
    <w:lvl w:ilvl="6" w:tplc="04090001" w:tentative="1">
      <w:start w:val="1"/>
      <w:numFmt w:val="bullet"/>
      <w:lvlText w:val=""/>
      <w:lvlJc w:val="left"/>
      <w:pPr>
        <w:ind w:left="6144" w:hanging="360"/>
      </w:pPr>
      <w:rPr>
        <w:rFonts w:ascii="Symbol" w:hAnsi="Symbol" w:hint="default"/>
      </w:rPr>
    </w:lvl>
    <w:lvl w:ilvl="7" w:tplc="04090003" w:tentative="1">
      <w:start w:val="1"/>
      <w:numFmt w:val="bullet"/>
      <w:lvlText w:val="o"/>
      <w:lvlJc w:val="left"/>
      <w:pPr>
        <w:ind w:left="6864" w:hanging="360"/>
      </w:pPr>
      <w:rPr>
        <w:rFonts w:ascii="Courier New" w:hAnsi="Courier New" w:cs="Courier New" w:hint="default"/>
      </w:rPr>
    </w:lvl>
    <w:lvl w:ilvl="8" w:tplc="04090005" w:tentative="1">
      <w:start w:val="1"/>
      <w:numFmt w:val="bullet"/>
      <w:lvlText w:val=""/>
      <w:lvlJc w:val="left"/>
      <w:pPr>
        <w:ind w:left="7584" w:hanging="360"/>
      </w:pPr>
      <w:rPr>
        <w:rFonts w:ascii="Wingdings" w:hAnsi="Wingdings" w:hint="default"/>
      </w:rPr>
    </w:lvl>
  </w:abstractNum>
  <w:abstractNum w:abstractNumId="4" w15:restartNumberingAfterBreak="0">
    <w:nsid w:val="0DCD243D"/>
    <w:multiLevelType w:val="hybridMultilevel"/>
    <w:tmpl w:val="DFE62EA2"/>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5" w15:restartNumberingAfterBreak="0">
    <w:nsid w:val="0EF04A5E"/>
    <w:multiLevelType w:val="hybridMultilevel"/>
    <w:tmpl w:val="6B181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A13D4E"/>
    <w:multiLevelType w:val="hybridMultilevel"/>
    <w:tmpl w:val="196A4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8F69A8"/>
    <w:multiLevelType w:val="hybridMultilevel"/>
    <w:tmpl w:val="6498997A"/>
    <w:lvl w:ilvl="0" w:tplc="49E66754">
      <w:start w:val="1"/>
      <w:numFmt w:val="decimal"/>
      <w:lvlText w:val="%1.)"/>
      <w:lvlJc w:val="left"/>
      <w:pPr>
        <w:ind w:left="765" w:hanging="360"/>
      </w:pPr>
      <w:rPr>
        <w:rFonts w:hint="default"/>
        <w:b/>
      </w:rPr>
    </w:lvl>
    <w:lvl w:ilvl="1" w:tplc="04090019">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8" w15:restartNumberingAfterBreak="0">
    <w:nsid w:val="24E10441"/>
    <w:multiLevelType w:val="hybridMultilevel"/>
    <w:tmpl w:val="BBC629A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15:restartNumberingAfterBreak="0">
    <w:nsid w:val="2BA47D9E"/>
    <w:multiLevelType w:val="hybridMultilevel"/>
    <w:tmpl w:val="E7CC1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43544E"/>
    <w:multiLevelType w:val="hybridMultilevel"/>
    <w:tmpl w:val="05866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864E35"/>
    <w:multiLevelType w:val="hybridMultilevel"/>
    <w:tmpl w:val="175C87F6"/>
    <w:lvl w:ilvl="0" w:tplc="04090001">
      <w:start w:val="1"/>
      <w:numFmt w:val="bullet"/>
      <w:lvlText w:val=""/>
      <w:lvlJc w:val="left"/>
      <w:pPr>
        <w:ind w:left="1500" w:hanging="360"/>
      </w:pPr>
      <w:rPr>
        <w:rFonts w:ascii="Symbol" w:hAnsi="Symbol" w:hint="default"/>
      </w:rPr>
    </w:lvl>
    <w:lvl w:ilvl="1" w:tplc="04090003">
      <w:start w:val="1"/>
      <w:numFmt w:val="bullet"/>
      <w:lvlText w:val="o"/>
      <w:lvlJc w:val="left"/>
      <w:pPr>
        <w:ind w:left="2220" w:hanging="360"/>
      </w:pPr>
      <w:rPr>
        <w:rFonts w:ascii="Courier New" w:hAnsi="Courier New" w:cs="Courier New" w:hint="default"/>
      </w:rPr>
    </w:lvl>
    <w:lvl w:ilvl="2" w:tplc="04090005">
      <w:start w:val="1"/>
      <w:numFmt w:val="bullet"/>
      <w:lvlText w:val=""/>
      <w:lvlJc w:val="left"/>
      <w:pPr>
        <w:ind w:left="2940" w:hanging="360"/>
      </w:pPr>
      <w:rPr>
        <w:rFonts w:ascii="Wingdings" w:hAnsi="Wingdings" w:hint="default"/>
      </w:rPr>
    </w:lvl>
    <w:lvl w:ilvl="3" w:tplc="04090001">
      <w:start w:val="1"/>
      <w:numFmt w:val="bullet"/>
      <w:lvlText w:val=""/>
      <w:lvlJc w:val="left"/>
      <w:pPr>
        <w:ind w:left="3660" w:hanging="360"/>
      </w:pPr>
      <w:rPr>
        <w:rFonts w:ascii="Symbol" w:hAnsi="Symbol" w:hint="default"/>
      </w:rPr>
    </w:lvl>
    <w:lvl w:ilvl="4" w:tplc="04090003">
      <w:start w:val="1"/>
      <w:numFmt w:val="bullet"/>
      <w:lvlText w:val="o"/>
      <w:lvlJc w:val="left"/>
      <w:pPr>
        <w:ind w:left="4380" w:hanging="360"/>
      </w:pPr>
      <w:rPr>
        <w:rFonts w:ascii="Courier New" w:hAnsi="Courier New" w:cs="Courier New" w:hint="default"/>
      </w:rPr>
    </w:lvl>
    <w:lvl w:ilvl="5" w:tplc="04090005">
      <w:start w:val="1"/>
      <w:numFmt w:val="bullet"/>
      <w:lvlText w:val=""/>
      <w:lvlJc w:val="left"/>
      <w:pPr>
        <w:ind w:left="5100" w:hanging="360"/>
      </w:pPr>
      <w:rPr>
        <w:rFonts w:ascii="Wingdings" w:hAnsi="Wingdings" w:hint="default"/>
      </w:rPr>
    </w:lvl>
    <w:lvl w:ilvl="6" w:tplc="04090001">
      <w:start w:val="1"/>
      <w:numFmt w:val="bullet"/>
      <w:lvlText w:val=""/>
      <w:lvlJc w:val="left"/>
      <w:pPr>
        <w:ind w:left="5820" w:hanging="360"/>
      </w:pPr>
      <w:rPr>
        <w:rFonts w:ascii="Symbol" w:hAnsi="Symbol" w:hint="default"/>
      </w:rPr>
    </w:lvl>
    <w:lvl w:ilvl="7" w:tplc="04090003">
      <w:start w:val="1"/>
      <w:numFmt w:val="bullet"/>
      <w:lvlText w:val="o"/>
      <w:lvlJc w:val="left"/>
      <w:pPr>
        <w:ind w:left="6540" w:hanging="360"/>
      </w:pPr>
      <w:rPr>
        <w:rFonts w:ascii="Courier New" w:hAnsi="Courier New" w:cs="Courier New" w:hint="default"/>
      </w:rPr>
    </w:lvl>
    <w:lvl w:ilvl="8" w:tplc="04090005">
      <w:start w:val="1"/>
      <w:numFmt w:val="bullet"/>
      <w:lvlText w:val=""/>
      <w:lvlJc w:val="left"/>
      <w:pPr>
        <w:ind w:left="7260" w:hanging="360"/>
      </w:pPr>
      <w:rPr>
        <w:rFonts w:ascii="Wingdings" w:hAnsi="Wingdings" w:hint="default"/>
      </w:rPr>
    </w:lvl>
  </w:abstractNum>
  <w:abstractNum w:abstractNumId="12" w15:restartNumberingAfterBreak="0">
    <w:nsid w:val="356F1DCF"/>
    <w:multiLevelType w:val="hybridMultilevel"/>
    <w:tmpl w:val="75408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00120E"/>
    <w:multiLevelType w:val="hybridMultilevel"/>
    <w:tmpl w:val="E530F9A2"/>
    <w:lvl w:ilvl="0" w:tplc="FEA0E0F0">
      <w:start w:val="1"/>
      <w:numFmt w:val="decimal"/>
      <w:lvlText w:val="%1.)"/>
      <w:lvlJc w:val="left"/>
      <w:pPr>
        <w:ind w:left="870" w:hanging="51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C017D0"/>
    <w:multiLevelType w:val="hybridMultilevel"/>
    <w:tmpl w:val="7188F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2148A9"/>
    <w:multiLevelType w:val="hybridMultilevel"/>
    <w:tmpl w:val="2E40ACC0"/>
    <w:lvl w:ilvl="0" w:tplc="F1C4AE02">
      <w:start w:val="1"/>
      <w:numFmt w:val="bullet"/>
      <w:lvlText w:val=""/>
      <w:lvlJc w:val="left"/>
      <w:pPr>
        <w:ind w:left="720" w:hanging="360"/>
      </w:pPr>
      <w:rPr>
        <w:rFonts w:ascii="Wingdings" w:hAnsi="Wingdings" w:hint="default"/>
        <w:sz w:val="18"/>
        <w:szCs w:val="1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F45A55"/>
    <w:multiLevelType w:val="hybridMultilevel"/>
    <w:tmpl w:val="825EF484"/>
    <w:lvl w:ilvl="0" w:tplc="04090001">
      <w:start w:val="1"/>
      <w:numFmt w:val="bullet"/>
      <w:lvlText w:val=""/>
      <w:lvlJc w:val="left"/>
      <w:pPr>
        <w:ind w:left="2868" w:hanging="360"/>
      </w:pPr>
      <w:rPr>
        <w:rFonts w:ascii="Symbol" w:hAnsi="Symbol" w:hint="default"/>
      </w:rPr>
    </w:lvl>
    <w:lvl w:ilvl="1" w:tplc="04090003" w:tentative="1">
      <w:start w:val="1"/>
      <w:numFmt w:val="bullet"/>
      <w:lvlText w:val="o"/>
      <w:lvlJc w:val="left"/>
      <w:pPr>
        <w:ind w:left="3588" w:hanging="360"/>
      </w:pPr>
      <w:rPr>
        <w:rFonts w:ascii="Courier New" w:hAnsi="Courier New" w:cs="Courier New" w:hint="default"/>
      </w:rPr>
    </w:lvl>
    <w:lvl w:ilvl="2" w:tplc="04090005" w:tentative="1">
      <w:start w:val="1"/>
      <w:numFmt w:val="bullet"/>
      <w:lvlText w:val=""/>
      <w:lvlJc w:val="left"/>
      <w:pPr>
        <w:ind w:left="4308" w:hanging="360"/>
      </w:pPr>
      <w:rPr>
        <w:rFonts w:ascii="Wingdings" w:hAnsi="Wingdings" w:hint="default"/>
      </w:rPr>
    </w:lvl>
    <w:lvl w:ilvl="3" w:tplc="04090001" w:tentative="1">
      <w:start w:val="1"/>
      <w:numFmt w:val="bullet"/>
      <w:lvlText w:val=""/>
      <w:lvlJc w:val="left"/>
      <w:pPr>
        <w:ind w:left="5028" w:hanging="360"/>
      </w:pPr>
      <w:rPr>
        <w:rFonts w:ascii="Symbol" w:hAnsi="Symbol" w:hint="default"/>
      </w:rPr>
    </w:lvl>
    <w:lvl w:ilvl="4" w:tplc="04090003" w:tentative="1">
      <w:start w:val="1"/>
      <w:numFmt w:val="bullet"/>
      <w:lvlText w:val="o"/>
      <w:lvlJc w:val="left"/>
      <w:pPr>
        <w:ind w:left="5748" w:hanging="360"/>
      </w:pPr>
      <w:rPr>
        <w:rFonts w:ascii="Courier New" w:hAnsi="Courier New" w:cs="Courier New" w:hint="default"/>
      </w:rPr>
    </w:lvl>
    <w:lvl w:ilvl="5" w:tplc="04090005" w:tentative="1">
      <w:start w:val="1"/>
      <w:numFmt w:val="bullet"/>
      <w:lvlText w:val=""/>
      <w:lvlJc w:val="left"/>
      <w:pPr>
        <w:ind w:left="6468" w:hanging="360"/>
      </w:pPr>
      <w:rPr>
        <w:rFonts w:ascii="Wingdings" w:hAnsi="Wingdings" w:hint="default"/>
      </w:rPr>
    </w:lvl>
    <w:lvl w:ilvl="6" w:tplc="04090001" w:tentative="1">
      <w:start w:val="1"/>
      <w:numFmt w:val="bullet"/>
      <w:lvlText w:val=""/>
      <w:lvlJc w:val="left"/>
      <w:pPr>
        <w:ind w:left="7188" w:hanging="360"/>
      </w:pPr>
      <w:rPr>
        <w:rFonts w:ascii="Symbol" w:hAnsi="Symbol" w:hint="default"/>
      </w:rPr>
    </w:lvl>
    <w:lvl w:ilvl="7" w:tplc="04090003" w:tentative="1">
      <w:start w:val="1"/>
      <w:numFmt w:val="bullet"/>
      <w:lvlText w:val="o"/>
      <w:lvlJc w:val="left"/>
      <w:pPr>
        <w:ind w:left="7908" w:hanging="360"/>
      </w:pPr>
      <w:rPr>
        <w:rFonts w:ascii="Courier New" w:hAnsi="Courier New" w:cs="Courier New" w:hint="default"/>
      </w:rPr>
    </w:lvl>
    <w:lvl w:ilvl="8" w:tplc="04090005" w:tentative="1">
      <w:start w:val="1"/>
      <w:numFmt w:val="bullet"/>
      <w:lvlText w:val=""/>
      <w:lvlJc w:val="left"/>
      <w:pPr>
        <w:ind w:left="8628" w:hanging="360"/>
      </w:pPr>
      <w:rPr>
        <w:rFonts w:ascii="Wingdings" w:hAnsi="Wingdings" w:hint="default"/>
      </w:rPr>
    </w:lvl>
  </w:abstractNum>
  <w:abstractNum w:abstractNumId="17" w15:restartNumberingAfterBreak="0">
    <w:nsid w:val="776D7578"/>
    <w:multiLevelType w:val="hybridMultilevel"/>
    <w:tmpl w:val="6FA8F81C"/>
    <w:lvl w:ilvl="0" w:tplc="F482A6FA">
      <w:start w:val="1"/>
      <w:numFmt w:val="bullet"/>
      <w:lvlText w:val=""/>
      <w:lvlJc w:val="left"/>
      <w:pPr>
        <w:ind w:left="765" w:hanging="360"/>
      </w:pPr>
      <w:rPr>
        <w:rFonts w:ascii="Wingdings" w:eastAsia="Times New Roman" w:hAnsi="Wingdings" w:cs="Aria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8" w15:restartNumberingAfterBreak="0">
    <w:nsid w:val="7FAF2A45"/>
    <w:multiLevelType w:val="hybridMultilevel"/>
    <w:tmpl w:val="41DE3724"/>
    <w:lvl w:ilvl="0" w:tplc="540CBF02">
      <w:numFmt w:val="bullet"/>
      <w:lvlText w:val="•"/>
      <w:lvlJc w:val="left"/>
      <w:pPr>
        <w:ind w:left="109" w:hanging="141"/>
      </w:pPr>
      <w:rPr>
        <w:rFonts w:ascii="Times New Roman" w:eastAsia="Times New Roman" w:hAnsi="Times New Roman" w:cs="Times New Roman" w:hint="default"/>
        <w:color w:val="262626"/>
        <w:w w:val="103"/>
        <w:sz w:val="20"/>
        <w:szCs w:val="20"/>
      </w:rPr>
    </w:lvl>
    <w:lvl w:ilvl="1" w:tplc="04090005">
      <w:start w:val="1"/>
      <w:numFmt w:val="bullet"/>
      <w:lvlText w:val=""/>
      <w:lvlJc w:val="left"/>
      <w:pPr>
        <w:ind w:left="1914" w:hanging="359"/>
      </w:pPr>
      <w:rPr>
        <w:rFonts w:ascii="Wingdings" w:hAnsi="Wingdings" w:hint="default"/>
        <w:color w:val="262626"/>
        <w:w w:val="98"/>
        <w:sz w:val="19"/>
        <w:szCs w:val="19"/>
      </w:rPr>
    </w:lvl>
    <w:lvl w:ilvl="2" w:tplc="7BB09338">
      <w:numFmt w:val="bullet"/>
      <w:lvlText w:val="•"/>
      <w:lvlJc w:val="left"/>
      <w:pPr>
        <w:ind w:left="2882" w:hanging="359"/>
      </w:pPr>
      <w:rPr>
        <w:rFonts w:hint="default"/>
      </w:rPr>
    </w:lvl>
    <w:lvl w:ilvl="3" w:tplc="4B08DB94">
      <w:numFmt w:val="bullet"/>
      <w:lvlText w:val="•"/>
      <w:lvlJc w:val="left"/>
      <w:pPr>
        <w:ind w:left="3844" w:hanging="359"/>
      </w:pPr>
      <w:rPr>
        <w:rFonts w:hint="default"/>
      </w:rPr>
    </w:lvl>
    <w:lvl w:ilvl="4" w:tplc="7394719E">
      <w:numFmt w:val="bullet"/>
      <w:lvlText w:val="•"/>
      <w:lvlJc w:val="left"/>
      <w:pPr>
        <w:ind w:left="4806" w:hanging="359"/>
      </w:pPr>
      <w:rPr>
        <w:rFonts w:hint="default"/>
      </w:rPr>
    </w:lvl>
    <w:lvl w:ilvl="5" w:tplc="59E87F90">
      <w:numFmt w:val="bullet"/>
      <w:lvlText w:val="•"/>
      <w:lvlJc w:val="left"/>
      <w:pPr>
        <w:ind w:left="5768" w:hanging="359"/>
      </w:pPr>
      <w:rPr>
        <w:rFonts w:hint="default"/>
      </w:rPr>
    </w:lvl>
    <w:lvl w:ilvl="6" w:tplc="3C10851A">
      <w:numFmt w:val="bullet"/>
      <w:lvlText w:val="•"/>
      <w:lvlJc w:val="left"/>
      <w:pPr>
        <w:ind w:left="6731" w:hanging="359"/>
      </w:pPr>
      <w:rPr>
        <w:rFonts w:hint="default"/>
      </w:rPr>
    </w:lvl>
    <w:lvl w:ilvl="7" w:tplc="A508CEE4">
      <w:numFmt w:val="bullet"/>
      <w:lvlText w:val="•"/>
      <w:lvlJc w:val="left"/>
      <w:pPr>
        <w:ind w:left="7693" w:hanging="359"/>
      </w:pPr>
      <w:rPr>
        <w:rFonts w:hint="default"/>
      </w:rPr>
    </w:lvl>
    <w:lvl w:ilvl="8" w:tplc="90187E08">
      <w:numFmt w:val="bullet"/>
      <w:lvlText w:val="•"/>
      <w:lvlJc w:val="left"/>
      <w:pPr>
        <w:ind w:left="8655" w:hanging="359"/>
      </w:pPr>
      <w:rPr>
        <w:rFonts w:hint="default"/>
      </w:rPr>
    </w:lvl>
  </w:abstractNum>
  <w:num w:numId="1">
    <w:abstractNumId w:val="6"/>
  </w:num>
  <w:num w:numId="2">
    <w:abstractNumId w:val="1"/>
  </w:num>
  <w:num w:numId="3">
    <w:abstractNumId w:val="14"/>
  </w:num>
  <w:num w:numId="4">
    <w:abstractNumId w:val="2"/>
  </w:num>
  <w:num w:numId="5">
    <w:abstractNumId w:val="0"/>
  </w:num>
  <w:num w:numId="6">
    <w:abstractNumId w:val="18"/>
  </w:num>
  <w:num w:numId="7">
    <w:abstractNumId w:val="15"/>
  </w:num>
  <w:num w:numId="8">
    <w:abstractNumId w:val="10"/>
  </w:num>
  <w:num w:numId="9">
    <w:abstractNumId w:val="5"/>
  </w:num>
  <w:num w:numId="10">
    <w:abstractNumId w:val="9"/>
  </w:num>
  <w:num w:numId="11">
    <w:abstractNumId w:val="12"/>
  </w:num>
  <w:num w:numId="12">
    <w:abstractNumId w:val="11"/>
  </w:num>
  <w:num w:numId="13">
    <w:abstractNumId w:val="13"/>
  </w:num>
  <w:num w:numId="14">
    <w:abstractNumId w:val="17"/>
  </w:num>
  <w:num w:numId="15">
    <w:abstractNumId w:val="7"/>
  </w:num>
  <w:num w:numId="16">
    <w:abstractNumId w:val="8"/>
  </w:num>
  <w:num w:numId="17">
    <w:abstractNumId w:val="3"/>
  </w:num>
  <w:num w:numId="18">
    <w:abstractNumId w:val="4"/>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0633"/>
    <w:rsid w:val="00000D70"/>
    <w:rsid w:val="00001243"/>
    <w:rsid w:val="00010C40"/>
    <w:rsid w:val="000145C3"/>
    <w:rsid w:val="00026150"/>
    <w:rsid w:val="000264DC"/>
    <w:rsid w:val="000272AE"/>
    <w:rsid w:val="000471E7"/>
    <w:rsid w:val="00062620"/>
    <w:rsid w:val="000628B2"/>
    <w:rsid w:val="000764D1"/>
    <w:rsid w:val="00076F6E"/>
    <w:rsid w:val="00086C10"/>
    <w:rsid w:val="00090C1B"/>
    <w:rsid w:val="000C02A7"/>
    <w:rsid w:val="000C2B84"/>
    <w:rsid w:val="000C590A"/>
    <w:rsid w:val="000C6787"/>
    <w:rsid w:val="000F5D98"/>
    <w:rsid w:val="000F7AAA"/>
    <w:rsid w:val="00100D70"/>
    <w:rsid w:val="00105E2A"/>
    <w:rsid w:val="00110DA0"/>
    <w:rsid w:val="001125A0"/>
    <w:rsid w:val="00114009"/>
    <w:rsid w:val="001156A0"/>
    <w:rsid w:val="00131DF6"/>
    <w:rsid w:val="00134477"/>
    <w:rsid w:val="001429C3"/>
    <w:rsid w:val="0015600A"/>
    <w:rsid w:val="001576D5"/>
    <w:rsid w:val="0016269F"/>
    <w:rsid w:val="001656B6"/>
    <w:rsid w:val="001763D8"/>
    <w:rsid w:val="00177A6A"/>
    <w:rsid w:val="001B130C"/>
    <w:rsid w:val="001B3374"/>
    <w:rsid w:val="001B5BE0"/>
    <w:rsid w:val="001C1973"/>
    <w:rsid w:val="001D1C09"/>
    <w:rsid w:val="001F2521"/>
    <w:rsid w:val="00206384"/>
    <w:rsid w:val="002201D0"/>
    <w:rsid w:val="00225EC4"/>
    <w:rsid w:val="00230EE2"/>
    <w:rsid w:val="00231C85"/>
    <w:rsid w:val="00244AAA"/>
    <w:rsid w:val="00255260"/>
    <w:rsid w:val="002724C4"/>
    <w:rsid w:val="0028462D"/>
    <w:rsid w:val="002847A2"/>
    <w:rsid w:val="002933BA"/>
    <w:rsid w:val="00294356"/>
    <w:rsid w:val="00296826"/>
    <w:rsid w:val="0029774A"/>
    <w:rsid w:val="002B1421"/>
    <w:rsid w:val="002C4D77"/>
    <w:rsid w:val="002D7737"/>
    <w:rsid w:val="002E5545"/>
    <w:rsid w:val="002E6E8F"/>
    <w:rsid w:val="002F7352"/>
    <w:rsid w:val="00300A33"/>
    <w:rsid w:val="00305F33"/>
    <w:rsid w:val="00307408"/>
    <w:rsid w:val="00325DE6"/>
    <w:rsid w:val="003341F0"/>
    <w:rsid w:val="00347142"/>
    <w:rsid w:val="00351843"/>
    <w:rsid w:val="00352D2F"/>
    <w:rsid w:val="003722C3"/>
    <w:rsid w:val="003832E8"/>
    <w:rsid w:val="00391FD5"/>
    <w:rsid w:val="003A42B5"/>
    <w:rsid w:val="003A626C"/>
    <w:rsid w:val="003D3162"/>
    <w:rsid w:val="003D55CB"/>
    <w:rsid w:val="003E184B"/>
    <w:rsid w:val="003F49EF"/>
    <w:rsid w:val="0040566E"/>
    <w:rsid w:val="00427270"/>
    <w:rsid w:val="004375A2"/>
    <w:rsid w:val="00450D2B"/>
    <w:rsid w:val="00463F17"/>
    <w:rsid w:val="00467411"/>
    <w:rsid w:val="004979C1"/>
    <w:rsid w:val="004A3F26"/>
    <w:rsid w:val="004A46A9"/>
    <w:rsid w:val="004C6846"/>
    <w:rsid w:val="005066E1"/>
    <w:rsid w:val="005201EB"/>
    <w:rsid w:val="00524B36"/>
    <w:rsid w:val="005470A7"/>
    <w:rsid w:val="0055125C"/>
    <w:rsid w:val="005512C5"/>
    <w:rsid w:val="00562607"/>
    <w:rsid w:val="0056751C"/>
    <w:rsid w:val="00571D34"/>
    <w:rsid w:val="00572195"/>
    <w:rsid w:val="00576BFC"/>
    <w:rsid w:val="00577957"/>
    <w:rsid w:val="005807B4"/>
    <w:rsid w:val="005B031F"/>
    <w:rsid w:val="005B1660"/>
    <w:rsid w:val="005B1BE6"/>
    <w:rsid w:val="005C04E6"/>
    <w:rsid w:val="005C192E"/>
    <w:rsid w:val="005C501D"/>
    <w:rsid w:val="005D3D29"/>
    <w:rsid w:val="005D4308"/>
    <w:rsid w:val="005F018D"/>
    <w:rsid w:val="005F152A"/>
    <w:rsid w:val="006014E6"/>
    <w:rsid w:val="0062089D"/>
    <w:rsid w:val="00625043"/>
    <w:rsid w:val="00634A70"/>
    <w:rsid w:val="006473F0"/>
    <w:rsid w:val="006559DB"/>
    <w:rsid w:val="0066108B"/>
    <w:rsid w:val="006620F0"/>
    <w:rsid w:val="00670D0C"/>
    <w:rsid w:val="00673B08"/>
    <w:rsid w:val="00674D10"/>
    <w:rsid w:val="00675F5B"/>
    <w:rsid w:val="006762AC"/>
    <w:rsid w:val="00682B1C"/>
    <w:rsid w:val="006A703A"/>
    <w:rsid w:val="006B279A"/>
    <w:rsid w:val="006B318E"/>
    <w:rsid w:val="006B3ED4"/>
    <w:rsid w:val="006B43F1"/>
    <w:rsid w:val="006C7E8E"/>
    <w:rsid w:val="006D095F"/>
    <w:rsid w:val="006E2B1C"/>
    <w:rsid w:val="006F0F76"/>
    <w:rsid w:val="006F54C9"/>
    <w:rsid w:val="0070625E"/>
    <w:rsid w:val="00712B47"/>
    <w:rsid w:val="00722694"/>
    <w:rsid w:val="00731113"/>
    <w:rsid w:val="007402FB"/>
    <w:rsid w:val="007404EE"/>
    <w:rsid w:val="00740A85"/>
    <w:rsid w:val="00773FF1"/>
    <w:rsid w:val="00775C41"/>
    <w:rsid w:val="007A1308"/>
    <w:rsid w:val="007A5FF4"/>
    <w:rsid w:val="007A6DFC"/>
    <w:rsid w:val="007C2BE2"/>
    <w:rsid w:val="007D4D37"/>
    <w:rsid w:val="007D5E21"/>
    <w:rsid w:val="007E44FB"/>
    <w:rsid w:val="007E4EE6"/>
    <w:rsid w:val="00801E0F"/>
    <w:rsid w:val="00803AF2"/>
    <w:rsid w:val="00811130"/>
    <w:rsid w:val="00832204"/>
    <w:rsid w:val="00844161"/>
    <w:rsid w:val="0084776D"/>
    <w:rsid w:val="00857160"/>
    <w:rsid w:val="00857200"/>
    <w:rsid w:val="00863FDD"/>
    <w:rsid w:val="00881C0F"/>
    <w:rsid w:val="00890CD8"/>
    <w:rsid w:val="008917C3"/>
    <w:rsid w:val="00897154"/>
    <w:rsid w:val="008A29D4"/>
    <w:rsid w:val="008A2B98"/>
    <w:rsid w:val="008A6013"/>
    <w:rsid w:val="008C3530"/>
    <w:rsid w:val="008C688C"/>
    <w:rsid w:val="008D43F9"/>
    <w:rsid w:val="008D55AD"/>
    <w:rsid w:val="008E0A1D"/>
    <w:rsid w:val="008F604F"/>
    <w:rsid w:val="008F7FEF"/>
    <w:rsid w:val="00926CB3"/>
    <w:rsid w:val="00934725"/>
    <w:rsid w:val="00935D15"/>
    <w:rsid w:val="00955A8B"/>
    <w:rsid w:val="0095716C"/>
    <w:rsid w:val="009573C2"/>
    <w:rsid w:val="00960D15"/>
    <w:rsid w:val="00976705"/>
    <w:rsid w:val="00980068"/>
    <w:rsid w:val="00980F30"/>
    <w:rsid w:val="00991832"/>
    <w:rsid w:val="00994D7B"/>
    <w:rsid w:val="009B4140"/>
    <w:rsid w:val="009B6606"/>
    <w:rsid w:val="009C6FD8"/>
    <w:rsid w:val="009E0FD6"/>
    <w:rsid w:val="009E793C"/>
    <w:rsid w:val="00A23CB3"/>
    <w:rsid w:val="00A24795"/>
    <w:rsid w:val="00A308C8"/>
    <w:rsid w:val="00A30FA5"/>
    <w:rsid w:val="00A41610"/>
    <w:rsid w:val="00A50EF0"/>
    <w:rsid w:val="00A53808"/>
    <w:rsid w:val="00A77E30"/>
    <w:rsid w:val="00A8360A"/>
    <w:rsid w:val="00A848CA"/>
    <w:rsid w:val="00A8598B"/>
    <w:rsid w:val="00A936B7"/>
    <w:rsid w:val="00A95451"/>
    <w:rsid w:val="00AA6CE2"/>
    <w:rsid w:val="00AB683F"/>
    <w:rsid w:val="00AC38DD"/>
    <w:rsid w:val="00AD6145"/>
    <w:rsid w:val="00AE2FFE"/>
    <w:rsid w:val="00B10A18"/>
    <w:rsid w:val="00B11A55"/>
    <w:rsid w:val="00B325F3"/>
    <w:rsid w:val="00B43BDA"/>
    <w:rsid w:val="00B43CB5"/>
    <w:rsid w:val="00B54358"/>
    <w:rsid w:val="00B55263"/>
    <w:rsid w:val="00B55C34"/>
    <w:rsid w:val="00B66F1B"/>
    <w:rsid w:val="00B70A55"/>
    <w:rsid w:val="00B74FEA"/>
    <w:rsid w:val="00B81639"/>
    <w:rsid w:val="00B81D4F"/>
    <w:rsid w:val="00B82F2B"/>
    <w:rsid w:val="00B9253C"/>
    <w:rsid w:val="00B92987"/>
    <w:rsid w:val="00B92F09"/>
    <w:rsid w:val="00BA7896"/>
    <w:rsid w:val="00BB0520"/>
    <w:rsid w:val="00BD4805"/>
    <w:rsid w:val="00BE51BE"/>
    <w:rsid w:val="00BF002B"/>
    <w:rsid w:val="00BF0A4C"/>
    <w:rsid w:val="00BF62D0"/>
    <w:rsid w:val="00C0292E"/>
    <w:rsid w:val="00C06BD0"/>
    <w:rsid w:val="00C169A6"/>
    <w:rsid w:val="00C250DD"/>
    <w:rsid w:val="00C5220C"/>
    <w:rsid w:val="00C528E0"/>
    <w:rsid w:val="00C60CC3"/>
    <w:rsid w:val="00C62186"/>
    <w:rsid w:val="00C66A4A"/>
    <w:rsid w:val="00C73770"/>
    <w:rsid w:val="00CA384E"/>
    <w:rsid w:val="00CB7BB3"/>
    <w:rsid w:val="00CC4351"/>
    <w:rsid w:val="00CC4550"/>
    <w:rsid w:val="00CD2792"/>
    <w:rsid w:val="00CD730C"/>
    <w:rsid w:val="00CE5816"/>
    <w:rsid w:val="00CE74D8"/>
    <w:rsid w:val="00CE7723"/>
    <w:rsid w:val="00D00C1F"/>
    <w:rsid w:val="00D01E58"/>
    <w:rsid w:val="00D0573C"/>
    <w:rsid w:val="00D07C92"/>
    <w:rsid w:val="00D12025"/>
    <w:rsid w:val="00D35487"/>
    <w:rsid w:val="00D456AC"/>
    <w:rsid w:val="00D46B5E"/>
    <w:rsid w:val="00D61358"/>
    <w:rsid w:val="00D633F3"/>
    <w:rsid w:val="00D67D61"/>
    <w:rsid w:val="00D81CD2"/>
    <w:rsid w:val="00D83C71"/>
    <w:rsid w:val="00DA6EC2"/>
    <w:rsid w:val="00DA7C3B"/>
    <w:rsid w:val="00DC3814"/>
    <w:rsid w:val="00DC6BF7"/>
    <w:rsid w:val="00DD36F4"/>
    <w:rsid w:val="00DE0633"/>
    <w:rsid w:val="00DE1FAA"/>
    <w:rsid w:val="00DE3AFD"/>
    <w:rsid w:val="00DF07F0"/>
    <w:rsid w:val="00DF08C8"/>
    <w:rsid w:val="00DF111B"/>
    <w:rsid w:val="00DF42EB"/>
    <w:rsid w:val="00E2543F"/>
    <w:rsid w:val="00E30782"/>
    <w:rsid w:val="00E41531"/>
    <w:rsid w:val="00E4433C"/>
    <w:rsid w:val="00E63682"/>
    <w:rsid w:val="00E65E49"/>
    <w:rsid w:val="00E7301E"/>
    <w:rsid w:val="00E803EF"/>
    <w:rsid w:val="00E9012A"/>
    <w:rsid w:val="00EA0651"/>
    <w:rsid w:val="00EA3C65"/>
    <w:rsid w:val="00EB2144"/>
    <w:rsid w:val="00EB619F"/>
    <w:rsid w:val="00EB6686"/>
    <w:rsid w:val="00EC6FF6"/>
    <w:rsid w:val="00EC7138"/>
    <w:rsid w:val="00ED1535"/>
    <w:rsid w:val="00ED32E9"/>
    <w:rsid w:val="00ED4C5D"/>
    <w:rsid w:val="00EE1460"/>
    <w:rsid w:val="00EE22DA"/>
    <w:rsid w:val="00EE324F"/>
    <w:rsid w:val="00EF5A08"/>
    <w:rsid w:val="00F074F0"/>
    <w:rsid w:val="00F11A27"/>
    <w:rsid w:val="00F36D38"/>
    <w:rsid w:val="00F37F27"/>
    <w:rsid w:val="00F41C51"/>
    <w:rsid w:val="00F43157"/>
    <w:rsid w:val="00F529D8"/>
    <w:rsid w:val="00F53205"/>
    <w:rsid w:val="00F60DEF"/>
    <w:rsid w:val="00F638B9"/>
    <w:rsid w:val="00F7517E"/>
    <w:rsid w:val="00F77D70"/>
    <w:rsid w:val="00F9757E"/>
    <w:rsid w:val="00FA51B8"/>
    <w:rsid w:val="00FC61E8"/>
    <w:rsid w:val="00FD0F33"/>
    <w:rsid w:val="00FE196A"/>
    <w:rsid w:val="00FF22F0"/>
    <w:rsid w:val="00FF63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7CE621"/>
  <w15:chartTrackingRefBased/>
  <w15:docId w15:val="{B752551C-FA77-4CB3-9D73-F8795FFBD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0633"/>
    <w:pPr>
      <w:tabs>
        <w:tab w:val="center" w:pos="4680"/>
        <w:tab w:val="right" w:pos="9360"/>
      </w:tabs>
      <w:spacing w:line="240" w:lineRule="auto"/>
    </w:pPr>
  </w:style>
  <w:style w:type="character" w:customStyle="1" w:styleId="HeaderChar">
    <w:name w:val="Header Char"/>
    <w:basedOn w:val="DefaultParagraphFont"/>
    <w:link w:val="Header"/>
    <w:uiPriority w:val="99"/>
    <w:rsid w:val="00DE0633"/>
  </w:style>
  <w:style w:type="paragraph" w:styleId="Footer">
    <w:name w:val="footer"/>
    <w:basedOn w:val="Normal"/>
    <w:link w:val="FooterChar"/>
    <w:uiPriority w:val="99"/>
    <w:unhideWhenUsed/>
    <w:rsid w:val="00DE0633"/>
    <w:pPr>
      <w:tabs>
        <w:tab w:val="center" w:pos="4680"/>
        <w:tab w:val="right" w:pos="9360"/>
      </w:tabs>
      <w:spacing w:line="240" w:lineRule="auto"/>
    </w:pPr>
  </w:style>
  <w:style w:type="character" w:customStyle="1" w:styleId="FooterChar">
    <w:name w:val="Footer Char"/>
    <w:basedOn w:val="DefaultParagraphFont"/>
    <w:link w:val="Footer"/>
    <w:uiPriority w:val="99"/>
    <w:rsid w:val="00DE0633"/>
  </w:style>
  <w:style w:type="paragraph" w:styleId="ListParagraph">
    <w:name w:val="List Paragraph"/>
    <w:basedOn w:val="Normal"/>
    <w:uiPriority w:val="34"/>
    <w:qFormat/>
    <w:rsid w:val="00773FF1"/>
    <w:pPr>
      <w:ind w:left="720"/>
      <w:contextualSpacing/>
    </w:pPr>
  </w:style>
  <w:style w:type="character" w:styleId="Hyperlink">
    <w:name w:val="Hyperlink"/>
    <w:basedOn w:val="DefaultParagraphFont"/>
    <w:uiPriority w:val="99"/>
    <w:unhideWhenUsed/>
    <w:rsid w:val="002724C4"/>
    <w:rPr>
      <w:color w:val="0563C1" w:themeColor="hyperlink"/>
      <w:u w:val="single"/>
    </w:rPr>
  </w:style>
  <w:style w:type="paragraph" w:styleId="ListBullet">
    <w:name w:val="List Bullet"/>
    <w:basedOn w:val="Normal"/>
    <w:uiPriority w:val="99"/>
    <w:unhideWhenUsed/>
    <w:rsid w:val="005F018D"/>
    <w:pPr>
      <w:numPr>
        <w:numId w:val="5"/>
      </w:numPr>
      <w:contextualSpacing/>
    </w:pPr>
  </w:style>
  <w:style w:type="paragraph" w:styleId="BodyText">
    <w:name w:val="Body Text"/>
    <w:basedOn w:val="Normal"/>
    <w:link w:val="BodyTextChar"/>
    <w:uiPriority w:val="1"/>
    <w:qFormat/>
    <w:rsid w:val="00AC38DD"/>
    <w:pPr>
      <w:widowControl w:val="0"/>
      <w:autoSpaceDE w:val="0"/>
      <w:autoSpaceDN w:val="0"/>
      <w:spacing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1"/>
    <w:rsid w:val="00AC38DD"/>
    <w:rPr>
      <w:rFonts w:ascii="Times New Roman" w:eastAsia="Times New Roman" w:hAnsi="Times New Roman" w:cs="Times New Roman"/>
      <w:sz w:val="20"/>
      <w:szCs w:val="20"/>
    </w:rPr>
  </w:style>
  <w:style w:type="character" w:styleId="UnresolvedMention">
    <w:name w:val="Unresolved Mention"/>
    <w:basedOn w:val="DefaultParagraphFont"/>
    <w:uiPriority w:val="99"/>
    <w:semiHidden/>
    <w:unhideWhenUsed/>
    <w:rsid w:val="00C250DD"/>
    <w:rPr>
      <w:color w:val="605E5C"/>
      <w:shd w:val="clear" w:color="auto" w:fill="E1DFDD"/>
    </w:rPr>
  </w:style>
  <w:style w:type="paragraph" w:styleId="Revision">
    <w:name w:val="Revision"/>
    <w:hidden/>
    <w:uiPriority w:val="99"/>
    <w:semiHidden/>
    <w:rsid w:val="000C6787"/>
    <w:pPr>
      <w:spacing w:line="240" w:lineRule="auto"/>
    </w:pPr>
  </w:style>
  <w:style w:type="character" w:styleId="CommentReference">
    <w:name w:val="annotation reference"/>
    <w:basedOn w:val="DefaultParagraphFont"/>
    <w:uiPriority w:val="99"/>
    <w:semiHidden/>
    <w:unhideWhenUsed/>
    <w:rsid w:val="000C6787"/>
    <w:rPr>
      <w:sz w:val="16"/>
      <w:szCs w:val="16"/>
    </w:rPr>
  </w:style>
  <w:style w:type="paragraph" w:styleId="CommentText">
    <w:name w:val="annotation text"/>
    <w:basedOn w:val="Normal"/>
    <w:link w:val="CommentTextChar"/>
    <w:uiPriority w:val="99"/>
    <w:unhideWhenUsed/>
    <w:rsid w:val="000C6787"/>
    <w:pPr>
      <w:spacing w:line="240" w:lineRule="auto"/>
    </w:pPr>
    <w:rPr>
      <w:sz w:val="20"/>
      <w:szCs w:val="20"/>
    </w:rPr>
  </w:style>
  <w:style w:type="character" w:customStyle="1" w:styleId="CommentTextChar">
    <w:name w:val="Comment Text Char"/>
    <w:basedOn w:val="DefaultParagraphFont"/>
    <w:link w:val="CommentText"/>
    <w:uiPriority w:val="99"/>
    <w:rsid w:val="000C6787"/>
    <w:rPr>
      <w:sz w:val="20"/>
      <w:szCs w:val="20"/>
    </w:rPr>
  </w:style>
  <w:style w:type="paragraph" w:styleId="CommentSubject">
    <w:name w:val="annotation subject"/>
    <w:basedOn w:val="CommentText"/>
    <w:next w:val="CommentText"/>
    <w:link w:val="CommentSubjectChar"/>
    <w:uiPriority w:val="99"/>
    <w:semiHidden/>
    <w:unhideWhenUsed/>
    <w:rsid w:val="000C6787"/>
    <w:rPr>
      <w:b/>
      <w:bCs/>
    </w:rPr>
  </w:style>
  <w:style w:type="character" w:customStyle="1" w:styleId="CommentSubjectChar">
    <w:name w:val="Comment Subject Char"/>
    <w:basedOn w:val="CommentTextChar"/>
    <w:link w:val="CommentSubject"/>
    <w:uiPriority w:val="99"/>
    <w:semiHidden/>
    <w:rsid w:val="000C6787"/>
    <w:rPr>
      <w:b/>
      <w:bCs/>
      <w:sz w:val="20"/>
      <w:szCs w:val="20"/>
    </w:rPr>
  </w:style>
  <w:style w:type="paragraph" w:styleId="BalloonText">
    <w:name w:val="Balloon Text"/>
    <w:basedOn w:val="Normal"/>
    <w:link w:val="BalloonTextChar"/>
    <w:uiPriority w:val="99"/>
    <w:semiHidden/>
    <w:unhideWhenUsed/>
    <w:rsid w:val="008971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7154"/>
    <w:rPr>
      <w:rFonts w:ascii="Segoe UI" w:hAnsi="Segoe UI" w:cs="Segoe UI"/>
      <w:sz w:val="18"/>
      <w:szCs w:val="18"/>
    </w:rPr>
  </w:style>
  <w:style w:type="paragraph" w:customStyle="1" w:styleId="Default">
    <w:name w:val="Default"/>
    <w:rsid w:val="00897154"/>
    <w:pPr>
      <w:autoSpaceDE w:val="0"/>
      <w:autoSpaceDN w:val="0"/>
      <w:adjustRightInd w:val="0"/>
      <w:spacing w:line="240" w:lineRule="auto"/>
    </w:pPr>
    <w:rPr>
      <w:rFonts w:ascii="Symbol" w:hAnsi="Symbol" w:cs="Symbo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48495">
      <w:bodyDiv w:val="1"/>
      <w:marLeft w:val="0"/>
      <w:marRight w:val="0"/>
      <w:marTop w:val="0"/>
      <w:marBottom w:val="0"/>
      <w:divBdr>
        <w:top w:val="none" w:sz="0" w:space="0" w:color="auto"/>
        <w:left w:val="none" w:sz="0" w:space="0" w:color="auto"/>
        <w:bottom w:val="none" w:sz="0" w:space="0" w:color="auto"/>
        <w:right w:val="none" w:sz="0" w:space="0" w:color="auto"/>
      </w:divBdr>
    </w:div>
    <w:div w:id="249235263">
      <w:bodyDiv w:val="1"/>
      <w:marLeft w:val="0"/>
      <w:marRight w:val="0"/>
      <w:marTop w:val="0"/>
      <w:marBottom w:val="0"/>
      <w:divBdr>
        <w:top w:val="none" w:sz="0" w:space="0" w:color="auto"/>
        <w:left w:val="none" w:sz="0" w:space="0" w:color="auto"/>
        <w:bottom w:val="none" w:sz="0" w:space="0" w:color="auto"/>
        <w:right w:val="none" w:sz="0" w:space="0" w:color="auto"/>
      </w:divBdr>
    </w:div>
    <w:div w:id="722483755">
      <w:bodyDiv w:val="1"/>
      <w:marLeft w:val="0"/>
      <w:marRight w:val="0"/>
      <w:marTop w:val="0"/>
      <w:marBottom w:val="0"/>
      <w:divBdr>
        <w:top w:val="none" w:sz="0" w:space="0" w:color="auto"/>
        <w:left w:val="none" w:sz="0" w:space="0" w:color="auto"/>
        <w:bottom w:val="none" w:sz="0" w:space="0" w:color="auto"/>
        <w:right w:val="none" w:sz="0" w:space="0" w:color="auto"/>
      </w:divBdr>
    </w:div>
    <w:div w:id="904334164">
      <w:bodyDiv w:val="1"/>
      <w:marLeft w:val="0"/>
      <w:marRight w:val="0"/>
      <w:marTop w:val="0"/>
      <w:marBottom w:val="0"/>
      <w:divBdr>
        <w:top w:val="none" w:sz="0" w:space="0" w:color="auto"/>
        <w:left w:val="none" w:sz="0" w:space="0" w:color="auto"/>
        <w:bottom w:val="none" w:sz="0" w:space="0" w:color="auto"/>
        <w:right w:val="none" w:sz="0" w:space="0" w:color="auto"/>
      </w:divBdr>
    </w:div>
    <w:div w:id="936448601">
      <w:bodyDiv w:val="1"/>
      <w:marLeft w:val="0"/>
      <w:marRight w:val="0"/>
      <w:marTop w:val="0"/>
      <w:marBottom w:val="0"/>
      <w:divBdr>
        <w:top w:val="none" w:sz="0" w:space="0" w:color="auto"/>
        <w:left w:val="none" w:sz="0" w:space="0" w:color="auto"/>
        <w:bottom w:val="none" w:sz="0" w:space="0" w:color="auto"/>
        <w:right w:val="none" w:sz="0" w:space="0" w:color="auto"/>
      </w:divBdr>
    </w:div>
    <w:div w:id="1035690681">
      <w:bodyDiv w:val="1"/>
      <w:marLeft w:val="0"/>
      <w:marRight w:val="0"/>
      <w:marTop w:val="0"/>
      <w:marBottom w:val="0"/>
      <w:divBdr>
        <w:top w:val="none" w:sz="0" w:space="0" w:color="auto"/>
        <w:left w:val="none" w:sz="0" w:space="0" w:color="auto"/>
        <w:bottom w:val="none" w:sz="0" w:space="0" w:color="auto"/>
        <w:right w:val="none" w:sz="0" w:space="0" w:color="auto"/>
      </w:divBdr>
    </w:div>
    <w:div w:id="1180435836">
      <w:bodyDiv w:val="1"/>
      <w:marLeft w:val="0"/>
      <w:marRight w:val="0"/>
      <w:marTop w:val="0"/>
      <w:marBottom w:val="0"/>
      <w:divBdr>
        <w:top w:val="none" w:sz="0" w:space="0" w:color="auto"/>
        <w:left w:val="none" w:sz="0" w:space="0" w:color="auto"/>
        <w:bottom w:val="none" w:sz="0" w:space="0" w:color="auto"/>
        <w:right w:val="none" w:sz="0" w:space="0" w:color="auto"/>
      </w:divBdr>
    </w:div>
    <w:div w:id="1864592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tinyurl.com/34ttcrp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BoardReview@milwaukee.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08734996-0ef5-458c-a291-e7466c042ef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6FCE04D97FF844AAEF42F2D9DE94D0B" ma:contentTypeVersion="16" ma:contentTypeDescription="Create a new document." ma:contentTypeScope="" ma:versionID="be695ef3e69534d8d182443e7fdfd105">
  <xsd:schema xmlns:xsd="http://www.w3.org/2001/XMLSchema" xmlns:xs="http://www.w3.org/2001/XMLSchema" xmlns:p="http://schemas.microsoft.com/office/2006/metadata/properties" xmlns:ns3="1359f04a-1f54-4945-a2c6-e17b249e2be4" xmlns:ns4="08734996-0ef5-458c-a291-e7466c042ef3" targetNamespace="http://schemas.microsoft.com/office/2006/metadata/properties" ma:root="true" ma:fieldsID="b33dbf9b6af398ee8113cdce6f0b2565" ns3:_="" ns4:_="">
    <xsd:import namespace="1359f04a-1f54-4945-a2c6-e17b249e2be4"/>
    <xsd:import namespace="08734996-0ef5-458c-a291-e7466c042ef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59f04a-1f54-4945-a2c6-e17b249e2be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734996-0ef5-458c-a291-e7466c042ef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C859C1-91C0-4BE0-A913-4D5C180016C5}">
  <ds:schemaRefs>
    <ds:schemaRef ds:uri="http://schemas.microsoft.com/sharepoint/v3/contenttype/forms"/>
  </ds:schemaRefs>
</ds:datastoreItem>
</file>

<file path=customXml/itemProps2.xml><?xml version="1.0" encoding="utf-8"?>
<ds:datastoreItem xmlns:ds="http://schemas.openxmlformats.org/officeDocument/2006/customXml" ds:itemID="{D2AB8EAA-34B1-48AE-8978-D80ACD7C78F1}">
  <ds:schemaRefs>
    <ds:schemaRef ds:uri="http://schemas.microsoft.com/office/2006/metadata/properties"/>
    <ds:schemaRef ds:uri="http://schemas.microsoft.com/office/infopath/2007/PartnerControls"/>
    <ds:schemaRef ds:uri="08734996-0ef5-458c-a291-e7466c042ef3"/>
  </ds:schemaRefs>
</ds:datastoreItem>
</file>

<file path=customXml/itemProps3.xml><?xml version="1.0" encoding="utf-8"?>
<ds:datastoreItem xmlns:ds="http://schemas.openxmlformats.org/officeDocument/2006/customXml" ds:itemID="{8F094DC2-A11C-4885-9CD4-C42F597467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59f04a-1f54-4945-a2c6-e17b249e2be4"/>
    <ds:schemaRef ds:uri="08734996-0ef5-458c-a291-e7466c042e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262</Words>
  <Characters>1494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City of Milwaukee</Company>
  <LinksUpToDate>false</LinksUpToDate>
  <CharactersWithSpaces>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Klose, Christina</dc:creator>
  <cp:keywords/>
  <dc:description/>
  <cp:lastModifiedBy>Williams-Jeffers, Stephanie</cp:lastModifiedBy>
  <cp:revision>2</cp:revision>
  <cp:lastPrinted>2026-09-29T14:51:00Z</cp:lastPrinted>
  <dcterms:created xsi:type="dcterms:W3CDTF">2026-09-29T14:51:00Z</dcterms:created>
  <dcterms:modified xsi:type="dcterms:W3CDTF">2026-09-29T14:51:00Z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0x01010096FCE04D97FF844AAEF42F2D9DE94D0B</vt:lpwstr>
  </property>
</Properties>
</file>