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7F8" w:rsidRPr="00712D03" w:rsidRDefault="00FC47F8" w:rsidP="006C07C0">
      <w:pPr>
        <w:rPr>
          <w:rFonts w:ascii="Times New Roman" w:hAnsi="Times New Roman"/>
          <w:sz w:val="22"/>
          <w:szCs w:val="22"/>
        </w:rPr>
      </w:pPr>
    </w:p>
    <w:p w:rsidR="00FC47F8" w:rsidRPr="001444BE" w:rsidRDefault="00FC47F8" w:rsidP="006C07C0">
      <w:pPr>
        <w:rPr>
          <w:rFonts w:ascii="Times New Roman" w:hAnsi="Times New Roman"/>
        </w:rPr>
      </w:pPr>
      <w:r w:rsidRPr="001444BE">
        <w:rPr>
          <w:rFonts w:ascii="Times New Roman" w:hAnsi="Times New Roman"/>
          <w:b/>
        </w:rPr>
        <w:t xml:space="preserve">INFORMACION INMEDIATA </w:t>
      </w:r>
      <w:r w:rsidRPr="001444BE">
        <w:rPr>
          <w:rFonts w:ascii="Times New Roman" w:hAnsi="Times New Roman"/>
        </w:rPr>
        <w:tab/>
      </w:r>
      <w:r w:rsidRPr="001444BE">
        <w:rPr>
          <w:rFonts w:ascii="Times New Roman" w:hAnsi="Times New Roman"/>
        </w:rPr>
        <w:tab/>
      </w:r>
      <w:r w:rsidRPr="001444BE">
        <w:rPr>
          <w:rFonts w:ascii="Times New Roman" w:hAnsi="Times New Roman"/>
        </w:rPr>
        <w:tab/>
      </w:r>
      <w:r w:rsidRPr="001444BE">
        <w:rPr>
          <w:rFonts w:ascii="Times New Roman" w:hAnsi="Times New Roman"/>
        </w:rPr>
        <w:tab/>
      </w:r>
      <w:r w:rsidRPr="001444BE">
        <w:rPr>
          <w:rFonts w:ascii="Times New Roman" w:hAnsi="Times New Roman"/>
        </w:rPr>
        <w:tab/>
      </w:r>
      <w:r w:rsidRPr="001444BE">
        <w:rPr>
          <w:rFonts w:ascii="Times New Roman" w:hAnsi="Times New Roman"/>
        </w:rPr>
        <w:tab/>
        <w:t>Contacto: Sarah DeRoo</w:t>
      </w:r>
    </w:p>
    <w:p w:rsidR="00FC47F8" w:rsidRPr="001444BE" w:rsidRDefault="00FC47F8" w:rsidP="006C07C0">
      <w:pPr>
        <w:rPr>
          <w:rFonts w:ascii="Times New Roman" w:hAnsi="Times New Roman"/>
        </w:rPr>
      </w:pPr>
      <w:r w:rsidRPr="001444BE">
        <w:rPr>
          <w:rFonts w:ascii="Times New Roman" w:hAnsi="Times New Roman"/>
        </w:rPr>
        <w:t>19 de octubre, 2012</w:t>
      </w:r>
      <w:r w:rsidRPr="001444BE">
        <w:rPr>
          <w:rFonts w:ascii="Times New Roman" w:hAnsi="Times New Roman"/>
        </w:rPr>
        <w:tab/>
      </w:r>
      <w:r w:rsidRPr="001444BE">
        <w:rPr>
          <w:rFonts w:ascii="Times New Roman" w:hAnsi="Times New Roman"/>
        </w:rPr>
        <w:tab/>
      </w:r>
      <w:r w:rsidRPr="001444BE">
        <w:rPr>
          <w:rFonts w:ascii="Times New Roman" w:hAnsi="Times New Roman"/>
        </w:rPr>
        <w:tab/>
      </w:r>
      <w:r w:rsidRPr="001444BE">
        <w:rPr>
          <w:rFonts w:ascii="Times New Roman" w:hAnsi="Times New Roman"/>
        </w:rPr>
        <w:tab/>
      </w:r>
      <w:r w:rsidRPr="001444BE">
        <w:rPr>
          <w:rFonts w:ascii="Times New Roman" w:hAnsi="Times New Roman"/>
        </w:rPr>
        <w:tab/>
      </w:r>
      <w:r w:rsidRPr="001444BE">
        <w:rPr>
          <w:rFonts w:ascii="Times New Roman" w:hAnsi="Times New Roman"/>
        </w:rPr>
        <w:tab/>
      </w:r>
      <w:r w:rsidRPr="001444BE">
        <w:rPr>
          <w:rFonts w:ascii="Times New Roman" w:hAnsi="Times New Roman"/>
        </w:rPr>
        <w:tab/>
      </w:r>
      <w:r w:rsidRPr="001444BE">
        <w:rPr>
          <w:rFonts w:ascii="Times New Roman" w:hAnsi="Times New Roman"/>
        </w:rPr>
        <w:tab/>
        <w:t>Oficina: (414) 286-3548</w:t>
      </w:r>
    </w:p>
    <w:p w:rsidR="00FC47F8" w:rsidRPr="001444BE" w:rsidRDefault="00FC47F8" w:rsidP="004563BA">
      <w:pPr>
        <w:rPr>
          <w:rFonts w:ascii="Times New Roman" w:hAnsi="Times New Roman"/>
        </w:rPr>
      </w:pPr>
      <w:r w:rsidRPr="001444BE">
        <w:rPr>
          <w:rFonts w:ascii="Times New Roman" w:hAnsi="Times New Roman"/>
        </w:rPr>
        <w:tab/>
      </w:r>
      <w:r w:rsidRPr="001444BE">
        <w:rPr>
          <w:rFonts w:ascii="Times New Roman" w:hAnsi="Times New Roman"/>
        </w:rPr>
        <w:tab/>
      </w:r>
      <w:r w:rsidRPr="001444BE">
        <w:rPr>
          <w:rFonts w:ascii="Times New Roman" w:hAnsi="Times New Roman"/>
        </w:rPr>
        <w:tab/>
      </w:r>
      <w:r w:rsidRPr="001444BE">
        <w:rPr>
          <w:rFonts w:ascii="Times New Roman" w:hAnsi="Times New Roman"/>
        </w:rPr>
        <w:tab/>
      </w:r>
      <w:r w:rsidRPr="001444BE">
        <w:rPr>
          <w:rFonts w:ascii="Times New Roman" w:hAnsi="Times New Roman"/>
        </w:rPr>
        <w:tab/>
      </w:r>
      <w:r w:rsidRPr="001444BE">
        <w:rPr>
          <w:rFonts w:ascii="Times New Roman" w:hAnsi="Times New Roman"/>
        </w:rPr>
        <w:tab/>
      </w:r>
      <w:r w:rsidRPr="001444BE">
        <w:rPr>
          <w:rFonts w:ascii="Times New Roman" w:hAnsi="Times New Roman"/>
        </w:rPr>
        <w:tab/>
      </w:r>
      <w:r w:rsidRPr="001444BE">
        <w:rPr>
          <w:rFonts w:ascii="Times New Roman" w:hAnsi="Times New Roman"/>
        </w:rPr>
        <w:tab/>
      </w:r>
      <w:r w:rsidRPr="001444BE">
        <w:rPr>
          <w:rFonts w:ascii="Times New Roman" w:hAnsi="Times New Roman"/>
        </w:rPr>
        <w:tab/>
      </w:r>
      <w:r w:rsidRPr="001444BE">
        <w:rPr>
          <w:rFonts w:ascii="Times New Roman" w:hAnsi="Times New Roman"/>
        </w:rPr>
        <w:tab/>
        <w:t>Celular:  (414) 708-4060</w:t>
      </w:r>
      <w:r w:rsidRPr="001444BE">
        <w:rPr>
          <w:rFonts w:ascii="Times New Roman" w:hAnsi="Times New Roman"/>
        </w:rPr>
        <w:br/>
      </w:r>
    </w:p>
    <w:p w:rsidR="00FC47F8" w:rsidRPr="001444BE" w:rsidRDefault="00FC47F8" w:rsidP="004563BA">
      <w:pPr>
        <w:pStyle w:val="Default"/>
        <w:rPr>
          <w:b/>
          <w:bCs/>
          <w:lang w:val="es-ES"/>
        </w:rPr>
      </w:pPr>
    </w:p>
    <w:p w:rsidR="00FC47F8" w:rsidRPr="001444BE" w:rsidRDefault="00FC47F8" w:rsidP="004563BA">
      <w:pPr>
        <w:pStyle w:val="Default"/>
        <w:jc w:val="center"/>
        <w:rPr>
          <w:b/>
          <w:bCs/>
          <w:i/>
          <w:iCs/>
          <w:lang w:val="es-ES"/>
        </w:rPr>
      </w:pPr>
      <w:r w:rsidRPr="001444BE">
        <w:rPr>
          <w:b/>
          <w:bCs/>
          <w:lang w:val="es-ES"/>
        </w:rPr>
        <w:t xml:space="preserve">El Alcalde Barrett anuncia una reducción de 6.8% en los partos de adolescentes </w:t>
      </w:r>
    </w:p>
    <w:p w:rsidR="00FC47F8" w:rsidRPr="001444BE" w:rsidRDefault="00FC47F8" w:rsidP="004563BA">
      <w:pPr>
        <w:pStyle w:val="Default"/>
        <w:jc w:val="center"/>
        <w:rPr>
          <w:lang w:val="es-ES"/>
        </w:rPr>
      </w:pPr>
      <w:r w:rsidRPr="001444BE">
        <w:rPr>
          <w:b/>
          <w:bCs/>
          <w:i/>
          <w:iCs/>
          <w:lang w:val="es-ES"/>
        </w:rPr>
        <w:t>A través de los esfuerzos de extensión de la comunidad y educación, la ciudad anuncia progreso en alcanzar la meta del año 2015</w:t>
      </w:r>
    </w:p>
    <w:p w:rsidR="00FC47F8" w:rsidRPr="001444BE" w:rsidRDefault="00FC47F8" w:rsidP="004563BA">
      <w:pPr>
        <w:pStyle w:val="Default"/>
        <w:rPr>
          <w:lang w:val="es-ES"/>
        </w:rPr>
      </w:pPr>
    </w:p>
    <w:p w:rsidR="00FC47F8" w:rsidRPr="001444BE" w:rsidRDefault="00FC47F8" w:rsidP="004563BA">
      <w:pPr>
        <w:pStyle w:val="Default"/>
        <w:rPr>
          <w:lang w:val="es-ES"/>
        </w:rPr>
      </w:pPr>
      <w:r w:rsidRPr="001444BE">
        <w:rPr>
          <w:lang w:val="es-ES"/>
        </w:rPr>
        <w:t xml:space="preserve">MILWAUKEE – En </w:t>
      </w:r>
      <w:r>
        <w:rPr>
          <w:lang w:val="es-ES"/>
        </w:rPr>
        <w:t>un</w:t>
      </w:r>
      <w:r w:rsidRPr="001444BE">
        <w:rPr>
          <w:lang w:val="es-ES"/>
        </w:rPr>
        <w:t xml:space="preserve"> quinto año consecutivo Milwaukee registra una reducción en el índice de partos de adolescentes, el cual está ahora en un nivel bajo históricamente, anunciaron este miércoles el Alcalde Tom Barrett y los funcionarios de salud.    </w:t>
      </w:r>
    </w:p>
    <w:p w:rsidR="00FC47F8" w:rsidRPr="001444BE" w:rsidRDefault="00FC47F8" w:rsidP="004563BA">
      <w:pPr>
        <w:pStyle w:val="Default"/>
        <w:rPr>
          <w:lang w:val="es-ES"/>
        </w:rPr>
      </w:pPr>
    </w:p>
    <w:p w:rsidR="00FC47F8" w:rsidRPr="001444BE" w:rsidRDefault="00FC47F8" w:rsidP="004563BA">
      <w:pPr>
        <w:pStyle w:val="Default"/>
        <w:rPr>
          <w:lang w:val="es-ES"/>
        </w:rPr>
      </w:pPr>
      <w:r w:rsidRPr="001444BE">
        <w:rPr>
          <w:lang w:val="es-ES"/>
        </w:rPr>
        <w:t xml:space="preserve">La información del Departamento de Salud de la Ciudad de Milwaukee muestra que en el 2011 hubo 33.4 nacimientos por cada 1,000 mujeres de 15 a 17 años de edad.  Para el grupo de esa edad, el índice de nacimientos ha disminuido de un índice de 35.8* en el 2010,  41.3 en el 2009, 46.7 en el 2008, 47.1 en el 2007, y 52.0 en el 2006. </w:t>
      </w:r>
    </w:p>
    <w:p w:rsidR="00FC47F8" w:rsidRPr="001444BE" w:rsidRDefault="00FC47F8" w:rsidP="004563BA">
      <w:pPr>
        <w:pStyle w:val="Default"/>
        <w:rPr>
          <w:lang w:val="es-ES"/>
        </w:rPr>
      </w:pPr>
    </w:p>
    <w:p w:rsidR="00FC47F8" w:rsidRPr="001444BE" w:rsidRDefault="00FC47F8" w:rsidP="004563BA">
      <w:pPr>
        <w:pStyle w:val="Default"/>
        <w:rPr>
          <w:lang w:val="es-ES"/>
        </w:rPr>
      </w:pPr>
      <w:r w:rsidRPr="001444BE">
        <w:rPr>
          <w:lang w:val="es-ES"/>
        </w:rPr>
        <w:t xml:space="preserve">Aunque las jóvenes hispanas y las jóvenes no hispanas negras todavía tienen de cinco a seis veces más posibilidad que las jóvenes blancas no hispanas de dar a luz siendo adolescentes, el año 2011 mostró una disminución importante en cada grupo racial y étnico.  Un punto que se destaca en particular en las tendencias es que el índice de embarazos de adolescentes para hispanas de 15- 17 años de edad en Milwaukee, ha disminuido de manera sorprendente de un 18 a un 23% cada año desde el 2008. </w:t>
      </w:r>
    </w:p>
    <w:p w:rsidR="00FC47F8" w:rsidRPr="001444BE" w:rsidRDefault="00FC47F8" w:rsidP="004563BA">
      <w:pPr>
        <w:pStyle w:val="Default"/>
        <w:rPr>
          <w:lang w:val="es-ES"/>
        </w:rPr>
      </w:pPr>
    </w:p>
    <w:p w:rsidR="00FC47F8" w:rsidRPr="001444BE" w:rsidRDefault="00FC47F8" w:rsidP="004563BA">
      <w:pPr>
        <w:pStyle w:val="Default"/>
        <w:rPr>
          <w:lang w:val="es-ES"/>
        </w:rPr>
      </w:pPr>
      <w:r w:rsidRPr="001444BE">
        <w:rPr>
          <w:lang w:val="es-ES"/>
        </w:rPr>
        <w:t xml:space="preserve">Los funcionarios dicen que la tendencia actual indica que Milwaukee está en buen camino para alcanzar su meta de 30 nacimientos por 1,000 para el 2015, una meta anunciada por United Way of Greater Milwaukee, el Centro para la Salud de la Población Urbana y el Departamento de Salud de Milwaukee en el 2007.  </w:t>
      </w:r>
    </w:p>
    <w:p w:rsidR="00FC47F8" w:rsidRPr="001444BE" w:rsidRDefault="00FC47F8" w:rsidP="004563BA">
      <w:pPr>
        <w:pStyle w:val="Default"/>
        <w:rPr>
          <w:lang w:val="es-ES"/>
        </w:rPr>
      </w:pPr>
    </w:p>
    <w:p w:rsidR="00FC47F8" w:rsidRPr="001444BE" w:rsidRDefault="00FC47F8" w:rsidP="004563BA">
      <w:pPr>
        <w:pStyle w:val="Default"/>
        <w:rPr>
          <w:lang w:val="es-ES"/>
        </w:rPr>
      </w:pPr>
      <w:r w:rsidRPr="001444BE">
        <w:rPr>
          <w:lang w:val="es-ES"/>
        </w:rPr>
        <w:t>“Estos resultados son muy alentadores,” dijo el Alcalde Barrett. “Estamos haciendo un progreso increíble al reducir el índice de partos de adolescentes.  Debemos estar orgullosos de nuestros logros y de lo que este éxito significa para el futuro de nuestros jóvenes y para nuestra comunidad en total.”</w:t>
      </w:r>
    </w:p>
    <w:p w:rsidR="00FC47F8" w:rsidRPr="001444BE" w:rsidRDefault="00FC47F8" w:rsidP="004563BA">
      <w:pPr>
        <w:pStyle w:val="Default"/>
        <w:rPr>
          <w:lang w:val="es-ES"/>
        </w:rPr>
      </w:pPr>
    </w:p>
    <w:p w:rsidR="00FC47F8" w:rsidRPr="001444BE" w:rsidRDefault="00FC47F8" w:rsidP="004563BA">
      <w:pPr>
        <w:pStyle w:val="Default"/>
        <w:rPr>
          <w:lang w:val="es-ES"/>
        </w:rPr>
      </w:pPr>
      <w:r w:rsidRPr="001444BE">
        <w:rPr>
          <w:lang w:val="es-ES"/>
        </w:rPr>
        <w:t xml:space="preserve">La disminución de los índices de embarazos de adolescentes de la Ciudad está procediendo a un margen más rápido que la disminución nacionalmente, de acuerdo a las últimas cifras disponibles. Entre el 2009 y el 2010, el índice nacional de embarazos de adolescentes de edades entre 15-17 años disminuyó 11.7 por ciento; durante ese mismo período, el margen de Milwaukee disminuyó 13.2 por ciento. </w:t>
      </w:r>
    </w:p>
    <w:p w:rsidR="00FC47F8" w:rsidRPr="001444BE" w:rsidRDefault="00FC47F8" w:rsidP="004563BA">
      <w:pPr>
        <w:pStyle w:val="Default"/>
        <w:rPr>
          <w:lang w:val="es-ES"/>
        </w:rPr>
      </w:pPr>
    </w:p>
    <w:p w:rsidR="00FC47F8" w:rsidRPr="001444BE" w:rsidRDefault="00FC47F8" w:rsidP="004563BA">
      <w:pPr>
        <w:pStyle w:val="Default"/>
        <w:rPr>
          <w:lang w:val="es-ES"/>
        </w:rPr>
      </w:pPr>
      <w:r w:rsidRPr="001444BE">
        <w:rPr>
          <w:lang w:val="es-ES"/>
        </w:rPr>
        <w:t>“Lo que estos márgenes significan hoy día es que menos muchachas jóvenes en Milwaukee quedan embarazadas y más adolescentes van a tener un mejor oportunidad de terminar la escuela secundaria y de alcanzar sus metas de vida., dijo el Comisionado de la Salud, Bevan K. Baker.</w:t>
      </w:r>
    </w:p>
    <w:p w:rsidR="00FC47F8" w:rsidRPr="001444BE" w:rsidRDefault="00FC47F8" w:rsidP="004563BA">
      <w:pPr>
        <w:rPr>
          <w:rFonts w:ascii="Times New Roman" w:hAnsi="Times New Roman"/>
          <w:color w:val="000000"/>
        </w:rPr>
      </w:pPr>
    </w:p>
    <w:p w:rsidR="00FC47F8" w:rsidRPr="001444BE" w:rsidRDefault="00FC47F8" w:rsidP="004563BA">
      <w:pPr>
        <w:rPr>
          <w:rFonts w:ascii="Times New Roman" w:hAnsi="Times New Roman"/>
          <w:color w:val="000000"/>
        </w:rPr>
      </w:pPr>
      <w:r w:rsidRPr="001444BE">
        <w:rPr>
          <w:rFonts w:ascii="Times New Roman" w:hAnsi="Times New Roman"/>
          <w:color w:val="000000"/>
        </w:rPr>
        <w:t xml:space="preserve">La disminución se atribuye a la continuación de un enfoque sin precedentes y de manos a la obra adoptado por la comunidad de Milwaukee desde que se estableció la meta de 30 partos por cada 1,000 para el 2015.  </w:t>
      </w:r>
    </w:p>
    <w:p w:rsidR="00FC47F8" w:rsidRPr="001444BE" w:rsidRDefault="00FC47F8" w:rsidP="004563BA">
      <w:pPr>
        <w:rPr>
          <w:rFonts w:ascii="Times New Roman" w:hAnsi="Times New Roman"/>
          <w:color w:val="000000"/>
        </w:rPr>
      </w:pPr>
    </w:p>
    <w:p w:rsidR="00FC47F8" w:rsidRPr="001444BE" w:rsidRDefault="00FC47F8" w:rsidP="004563BA">
      <w:pPr>
        <w:rPr>
          <w:rFonts w:ascii="Times New Roman" w:hAnsi="Times New Roman"/>
        </w:rPr>
      </w:pPr>
      <w:r w:rsidRPr="001444BE">
        <w:rPr>
          <w:rFonts w:ascii="Times New Roman" w:hAnsi="Times New Roman"/>
          <w:color w:val="000000"/>
        </w:rPr>
        <w:t xml:space="preserve">“Estamos tan complacidos con la dedicación inquebrantable de esta comunidad a la iniciativa de la prevención de embarazo de adolescentes.” dijo Nicole Angresano, vicepresidenta del impacto de </w:t>
      </w:r>
      <w:bookmarkStart w:id="0" w:name="_GoBack"/>
      <w:bookmarkEnd w:id="0"/>
      <w:r w:rsidRPr="001444BE">
        <w:rPr>
          <w:rFonts w:ascii="Times New Roman" w:hAnsi="Times New Roman"/>
          <w:color w:val="000000"/>
        </w:rPr>
        <w:t>la comunidad en United Way of Greater Milwaukee. “Por más de seis años, diversos constituyentes han dedicado tiempo y dinero hacia las amplias estrategias que están funcionando – tal como es evidente en una disminución más del índice.”</w:t>
      </w:r>
    </w:p>
    <w:p w:rsidR="00FC47F8" w:rsidRPr="001444BE" w:rsidRDefault="00FC47F8" w:rsidP="004563BA">
      <w:pPr>
        <w:rPr>
          <w:rFonts w:ascii="Times New Roman" w:hAnsi="Times New Roman"/>
          <w:color w:val="000000"/>
        </w:rPr>
      </w:pPr>
    </w:p>
    <w:p w:rsidR="00FC47F8" w:rsidRPr="001444BE" w:rsidRDefault="00FC47F8" w:rsidP="004563BA">
      <w:pPr>
        <w:rPr>
          <w:rFonts w:ascii="Times New Roman" w:hAnsi="Times New Roman"/>
          <w:color w:val="000000"/>
        </w:rPr>
      </w:pPr>
      <w:r w:rsidRPr="001444BE">
        <w:rPr>
          <w:rFonts w:ascii="Times New Roman" w:hAnsi="Times New Roman"/>
          <w:color w:val="000000"/>
        </w:rPr>
        <w:t xml:space="preserve">Los negocios locales, los distribuidores de los medios de comunicación, los proveedores del cuidado de la salud, las Escuelas Públicas de Milwaukee, y las organizaciones con base en la comunidad o en la fe religiosa, se han unido conjuntamente en el esfuerzo.  Una estrategia de mercadeo público ha buscado mostrar a los adolescentes de qué modo embarazarse afecta negativamente tanto a los muchachos como a las muchachas, y al mismo tiempo han alentado a los padres de familia a hablar de este problema con sus hijos/as adolescentes. También las campañas han atraído la atención a los problemas de violencia sexual y victimización de adolescentes. </w:t>
      </w:r>
    </w:p>
    <w:p w:rsidR="00FC47F8" w:rsidRPr="001444BE" w:rsidRDefault="00FC47F8" w:rsidP="004563BA">
      <w:pPr>
        <w:rPr>
          <w:rFonts w:ascii="Times New Roman" w:hAnsi="Times New Roman"/>
          <w:color w:val="000000"/>
        </w:rPr>
      </w:pPr>
    </w:p>
    <w:p w:rsidR="00FC47F8" w:rsidRPr="001444BE" w:rsidRDefault="00FC47F8" w:rsidP="004563BA">
      <w:pPr>
        <w:pStyle w:val="Default"/>
        <w:rPr>
          <w:lang w:val="es-ES"/>
        </w:rPr>
      </w:pPr>
      <w:r w:rsidRPr="001444BE">
        <w:rPr>
          <w:lang w:val="es-ES"/>
        </w:rPr>
        <w:t xml:space="preserve">“Estas cifras son el resultado de los cientos de personas a través de esta comunidad que se han unido para hacer de la prevención de embarazos de adolescentes una prioridad máxima,” dijo Elizabeth Brenner, co-presidenta del Teen Pregnancy Prevention Oversight Committee. “La progresión constante hacia nuestra meta es prueba del tipo de impacto de aguja que se mueve que podemos tener en los problemas más graves de nuestra comunidad cuando juntamos los recursos, la pericia y el talento alrededor de una meta individual.” </w:t>
      </w:r>
    </w:p>
    <w:p w:rsidR="00FC47F8" w:rsidRPr="001444BE" w:rsidRDefault="00FC47F8" w:rsidP="004563BA">
      <w:pPr>
        <w:rPr>
          <w:rFonts w:ascii="Times New Roman" w:hAnsi="Times New Roman"/>
        </w:rPr>
      </w:pPr>
    </w:p>
    <w:p w:rsidR="00FC47F8" w:rsidRPr="001444BE" w:rsidRDefault="00FC47F8" w:rsidP="004563BA">
      <w:pPr>
        <w:rPr>
          <w:rFonts w:ascii="Times New Roman" w:hAnsi="Times New Roman"/>
        </w:rPr>
      </w:pPr>
      <w:r w:rsidRPr="001444BE">
        <w:rPr>
          <w:rFonts w:ascii="Times New Roman" w:hAnsi="Times New Roman"/>
        </w:rPr>
        <w:t xml:space="preserve">*El índice del 2010 reportado el año pasado estaba basado en cifras preliminares que todavía no estaban certificadas por el Estado.  Inicialmente reportamos un índice total de 35.7 para las personas de 15-17 años de edad.  Después de que la oficina de Récords Vitales del Estado de Wisconsin confirmó las cifras de partos del 2010 para Milwaukee, el índice se ajustó a 35.8  El índice del 2011 reportado en la actualidad es, asimismo, basado en las cifras preliminares que todavía no han sido certificadas por el Estado.  </w:t>
      </w:r>
    </w:p>
    <w:p w:rsidR="00FC47F8" w:rsidRPr="001444BE" w:rsidRDefault="00FC47F8" w:rsidP="004563BA">
      <w:pPr>
        <w:jc w:val="center"/>
        <w:rPr>
          <w:rFonts w:ascii="Times New Roman" w:hAnsi="Times New Roman"/>
        </w:rPr>
      </w:pPr>
      <w:r w:rsidRPr="001444BE">
        <w:rPr>
          <w:rFonts w:ascii="Times New Roman" w:hAnsi="Times New Roman"/>
        </w:rPr>
        <w:t>###</w:t>
      </w:r>
    </w:p>
    <w:p w:rsidR="00FC47F8" w:rsidRPr="001444BE" w:rsidRDefault="00FC47F8" w:rsidP="004563BA">
      <w:pPr>
        <w:jc w:val="center"/>
        <w:rPr>
          <w:rFonts w:ascii="Times New Roman" w:hAnsi="Times New Roman"/>
        </w:rPr>
      </w:pPr>
    </w:p>
    <w:p w:rsidR="00FC47F8" w:rsidRPr="001444BE" w:rsidRDefault="00FC47F8" w:rsidP="006C07C0">
      <w:pPr>
        <w:rPr>
          <w:rFonts w:ascii="Times New Roman" w:hAnsi="Times New Roman"/>
        </w:rPr>
      </w:pPr>
    </w:p>
    <w:sectPr w:rsidR="00FC47F8" w:rsidRPr="001444BE" w:rsidSect="001D75AD">
      <w:headerReference w:type="default" r:id="rId7"/>
      <w:footerReference w:type="default" r:id="rId8"/>
      <w:headerReference w:type="first" r:id="rId9"/>
      <w:footerReference w:type="first" r:id="rId10"/>
      <w:pgSz w:w="12240" w:h="15840"/>
      <w:pgMar w:top="3067" w:right="1080" w:bottom="1440" w:left="990" w:header="720" w:footer="51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7F8" w:rsidRDefault="00FC47F8" w:rsidP="0072760F">
      <w:r>
        <w:separator/>
      </w:r>
    </w:p>
  </w:endnote>
  <w:endnote w:type="continuationSeparator" w:id="0">
    <w:p w:rsidR="00FC47F8" w:rsidRDefault="00FC47F8" w:rsidP="007276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l?r ??fc"/>
    <w:panose1 w:val="02020609040205080304"/>
    <w:charset w:val="80"/>
    <w:family w:val="modern"/>
    <w:pitch w:val="fixed"/>
    <w:sig w:usb0="E00002FF" w:usb1="6AC7FDFB" w:usb2="00000012" w:usb3="00000000" w:csb0="0002009F"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7F8" w:rsidRDefault="00FC47F8">
    <w:pPr>
      <w:pStyle w:val="Foot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2049" type="#_x0000_t75" style="position:absolute;margin-left:-9.3pt;margin-top:3.85pt;width:535.25pt;height:18.7pt;z-index:251657728;visibility:visible">
          <v:imagedata r:id="rId1" o:title=""/>
          <w10:wrap type="squar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7F8" w:rsidRDefault="00FC47F8">
    <w:pPr>
      <w:pStyle w:val="Foot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51" type="#_x0000_t75" style="position:absolute;margin-left:-12.3pt;margin-top:753.6pt;width:535.1pt;height:18.6pt;z-index:-251659776;visibility:visible;mso-position-vertical-relative:page">
          <v:imagedata r:id="rId1" o:title="" croptop="64063f" cropbottom="-220f" cropleft="-73f" cropright="73f"/>
          <w10:wrap anchory="page"/>
          <w10:anchorlock/>
        </v:shape>
      </w:pict>
    </w:r>
  </w:p>
  <w:p w:rsidR="00FC47F8" w:rsidRDefault="00FC47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7F8" w:rsidRDefault="00FC47F8" w:rsidP="0072760F">
      <w:r>
        <w:separator/>
      </w:r>
    </w:p>
  </w:footnote>
  <w:footnote w:type="continuationSeparator" w:id="0">
    <w:p w:rsidR="00FC47F8" w:rsidRDefault="00FC47F8" w:rsidP="007276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7F8" w:rsidRDefault="00FC47F8">
    <w:pPr>
      <w:pStyle w:val="Header"/>
    </w:pPr>
    <w:r>
      <w:t>Teen Pregnancy</w:t>
    </w:r>
  </w:p>
  <w:p w:rsidR="00FC47F8" w:rsidRDefault="00FC47F8">
    <w:pPr>
      <w:pStyle w:val="Header"/>
    </w:pPr>
    <w:r>
      <w:t>(p. 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7F8" w:rsidRDefault="00FC47F8" w:rsidP="00AD3472">
    <w:pPr>
      <w:pStyle w:val="Header"/>
      <w:tabs>
        <w:tab w:val="clear" w:pos="4320"/>
      </w:tabs>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50" type="#_x0000_t75" style="position:absolute;margin-left:-11.25pt;margin-top:-22.2pt;width:533.5pt;height:142.7pt;z-index:-251657728;visibility:visible" wrapcoords="-30 0 -30 21486 21600 21486 21600 0 -30 0">
          <v:imagedata r:id="rId1" o:title=""/>
          <w10:wrap type="through"/>
        </v:shape>
      </w:pict>
    </w:r>
  </w:p>
  <w:p w:rsidR="00FC47F8" w:rsidRDefault="00FC47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26DBB"/>
    <w:multiLevelType w:val="hybridMultilevel"/>
    <w:tmpl w:val="B0121DA0"/>
    <w:lvl w:ilvl="0" w:tplc="5BD20008">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2341297F"/>
    <w:multiLevelType w:val="hybridMultilevel"/>
    <w:tmpl w:val="E5FA53CC"/>
    <w:lvl w:ilvl="0" w:tplc="7E8A1402">
      <w:start w:val="1"/>
      <w:numFmt w:val="decimal"/>
      <w:lvlText w:val="%1."/>
      <w:lvlJc w:val="left"/>
      <w:pPr>
        <w:ind w:left="900" w:hanging="360"/>
      </w:pPr>
      <w:rPr>
        <w:rFonts w:ascii="Helvetica" w:eastAsia="Times New Roman" w:hAnsi="Helvetica" w:cs="Helvetica" w:hint="default"/>
        <w:b/>
        <w:color w:val="auto"/>
        <w:sz w:val="3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48D673C"/>
    <w:multiLevelType w:val="hybridMultilevel"/>
    <w:tmpl w:val="CEAAF83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4F441C20"/>
    <w:multiLevelType w:val="hybridMultilevel"/>
    <w:tmpl w:val="787E0E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1CF6676"/>
    <w:multiLevelType w:val="hybridMultilevel"/>
    <w:tmpl w:val="C9DEDA66"/>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2D03"/>
    <w:rsid w:val="00073D00"/>
    <w:rsid w:val="001264B7"/>
    <w:rsid w:val="00131761"/>
    <w:rsid w:val="0013300F"/>
    <w:rsid w:val="001444BE"/>
    <w:rsid w:val="001D75AD"/>
    <w:rsid w:val="001E0743"/>
    <w:rsid w:val="00217B2E"/>
    <w:rsid w:val="002279C9"/>
    <w:rsid w:val="00230B98"/>
    <w:rsid w:val="002419D3"/>
    <w:rsid w:val="00247490"/>
    <w:rsid w:val="0025595B"/>
    <w:rsid w:val="00256F52"/>
    <w:rsid w:val="002A14E2"/>
    <w:rsid w:val="00336247"/>
    <w:rsid w:val="0034249A"/>
    <w:rsid w:val="0036488F"/>
    <w:rsid w:val="00401B4B"/>
    <w:rsid w:val="0040305D"/>
    <w:rsid w:val="00405C45"/>
    <w:rsid w:val="004563BA"/>
    <w:rsid w:val="004C12CF"/>
    <w:rsid w:val="005B4D09"/>
    <w:rsid w:val="00666B3A"/>
    <w:rsid w:val="006C07C0"/>
    <w:rsid w:val="006F3AEB"/>
    <w:rsid w:val="007032C2"/>
    <w:rsid w:val="00712639"/>
    <w:rsid w:val="00712D03"/>
    <w:rsid w:val="0072760F"/>
    <w:rsid w:val="007612A3"/>
    <w:rsid w:val="00761E8B"/>
    <w:rsid w:val="00792EDE"/>
    <w:rsid w:val="007A087A"/>
    <w:rsid w:val="007A1216"/>
    <w:rsid w:val="007C7849"/>
    <w:rsid w:val="007E2F33"/>
    <w:rsid w:val="00803508"/>
    <w:rsid w:val="0081777E"/>
    <w:rsid w:val="00852B39"/>
    <w:rsid w:val="008631CE"/>
    <w:rsid w:val="00A068AA"/>
    <w:rsid w:val="00A65B45"/>
    <w:rsid w:val="00A66297"/>
    <w:rsid w:val="00A7616B"/>
    <w:rsid w:val="00AB71B2"/>
    <w:rsid w:val="00AD3472"/>
    <w:rsid w:val="00BF4FDB"/>
    <w:rsid w:val="00C46063"/>
    <w:rsid w:val="00CF2021"/>
    <w:rsid w:val="00CF36A6"/>
    <w:rsid w:val="00D33920"/>
    <w:rsid w:val="00D33D59"/>
    <w:rsid w:val="00D615D9"/>
    <w:rsid w:val="00D7560D"/>
    <w:rsid w:val="00E208CF"/>
    <w:rsid w:val="00E525A2"/>
    <w:rsid w:val="00FC47F8"/>
    <w:rsid w:val="00FE37DF"/>
    <w:rsid w:val="00FE560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021"/>
    <w:rPr>
      <w:sz w:val="24"/>
      <w:szCs w:val="24"/>
      <w:lang w:val="es-ES"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208CF"/>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247490"/>
    <w:rPr>
      <w:rFonts w:ascii="Times New Roman" w:hAnsi="Times New Roman" w:cs="Times New Roman"/>
      <w:sz w:val="2"/>
      <w:lang w:eastAsia="ja-JP"/>
    </w:rPr>
  </w:style>
  <w:style w:type="paragraph" w:styleId="Header">
    <w:name w:val="header"/>
    <w:basedOn w:val="Normal"/>
    <w:link w:val="HeaderChar"/>
    <w:uiPriority w:val="99"/>
    <w:rsid w:val="0072760F"/>
    <w:pPr>
      <w:tabs>
        <w:tab w:val="center" w:pos="4320"/>
        <w:tab w:val="right" w:pos="8640"/>
      </w:tabs>
    </w:pPr>
  </w:style>
  <w:style w:type="character" w:customStyle="1" w:styleId="HeaderChar">
    <w:name w:val="Header Char"/>
    <w:basedOn w:val="DefaultParagraphFont"/>
    <w:link w:val="Header"/>
    <w:uiPriority w:val="99"/>
    <w:locked/>
    <w:rsid w:val="0072760F"/>
    <w:rPr>
      <w:rFonts w:cs="Times New Roman"/>
    </w:rPr>
  </w:style>
  <w:style w:type="paragraph" w:styleId="Footer">
    <w:name w:val="footer"/>
    <w:basedOn w:val="Normal"/>
    <w:link w:val="FooterChar"/>
    <w:uiPriority w:val="99"/>
    <w:rsid w:val="0072760F"/>
    <w:pPr>
      <w:tabs>
        <w:tab w:val="center" w:pos="4320"/>
        <w:tab w:val="right" w:pos="8640"/>
      </w:tabs>
    </w:pPr>
  </w:style>
  <w:style w:type="character" w:customStyle="1" w:styleId="FooterChar">
    <w:name w:val="Footer Char"/>
    <w:basedOn w:val="DefaultParagraphFont"/>
    <w:link w:val="Footer"/>
    <w:uiPriority w:val="99"/>
    <w:locked/>
    <w:rsid w:val="0072760F"/>
    <w:rPr>
      <w:rFonts w:cs="Times New Roman"/>
    </w:rPr>
  </w:style>
  <w:style w:type="paragraph" w:customStyle="1" w:styleId="Default">
    <w:name w:val="Default"/>
    <w:uiPriority w:val="99"/>
    <w:rsid w:val="001D75AD"/>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99"/>
    <w:qFormat/>
    <w:rsid w:val="001D75AD"/>
    <w:pPr>
      <w:spacing w:after="200" w:line="276" w:lineRule="auto"/>
      <w:ind w:left="720"/>
      <w:contextualSpacing/>
    </w:pPr>
    <w:rPr>
      <w:sz w:val="22"/>
      <w:szCs w:val="22"/>
      <w:lang w:eastAsia="en-US"/>
    </w:rPr>
  </w:style>
  <w:style w:type="paragraph" w:styleId="NormalWeb">
    <w:name w:val="Normal (Web)"/>
    <w:basedOn w:val="Normal"/>
    <w:uiPriority w:val="99"/>
    <w:rsid w:val="001D75AD"/>
    <w:pPr>
      <w:spacing w:after="200" w:line="276" w:lineRule="auto"/>
    </w:pPr>
    <w:rPr>
      <w:rFonts w:ascii="Times New Roman" w:hAnsi="Times New Roman"/>
      <w:lang w:eastAsia="en-US"/>
    </w:rPr>
  </w:style>
  <w:style w:type="character" w:styleId="CommentReference">
    <w:name w:val="annotation reference"/>
    <w:basedOn w:val="DefaultParagraphFont"/>
    <w:uiPriority w:val="99"/>
    <w:semiHidden/>
    <w:rsid w:val="001D75AD"/>
    <w:rPr>
      <w:rFonts w:cs="Times New Roman"/>
      <w:sz w:val="16"/>
      <w:szCs w:val="16"/>
    </w:rPr>
  </w:style>
  <w:style w:type="paragraph" w:styleId="CommentText">
    <w:name w:val="annotation text"/>
    <w:basedOn w:val="Normal"/>
    <w:link w:val="CommentTextChar"/>
    <w:uiPriority w:val="99"/>
    <w:semiHidden/>
    <w:rsid w:val="001D75AD"/>
    <w:pPr>
      <w:spacing w:after="200"/>
    </w:pPr>
    <w:rPr>
      <w:sz w:val="20"/>
      <w:szCs w:val="20"/>
      <w:lang w:eastAsia="en-US"/>
    </w:rPr>
  </w:style>
  <w:style w:type="character" w:customStyle="1" w:styleId="CommentTextChar">
    <w:name w:val="Comment Text Char"/>
    <w:basedOn w:val="DefaultParagraphFont"/>
    <w:link w:val="CommentText"/>
    <w:uiPriority w:val="99"/>
    <w:semiHidden/>
    <w:locked/>
    <w:rsid w:val="001D75AD"/>
    <w:rPr>
      <w:rFonts w:eastAsia="Times New Roman" w:cs="Times New Roman"/>
      <w:sz w:val="20"/>
      <w:szCs w:val="20"/>
      <w:lang w:eastAsia="en-US"/>
    </w:rPr>
  </w:style>
  <w:style w:type="character" w:styleId="Hyperlink">
    <w:name w:val="Hyperlink"/>
    <w:basedOn w:val="DefaultParagraphFont"/>
    <w:uiPriority w:val="99"/>
    <w:rsid w:val="001264B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8405804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Letterhead\H-13%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H-13 letterhead.dotx</Template>
  <TotalTime>1</TotalTime>
  <Pages>2</Pages>
  <Words>754</Words>
  <Characters>4304</Characters>
  <Application>Microsoft Office Outlook</Application>
  <DocSecurity>0</DocSecurity>
  <Lines>0</Lines>
  <Paragraphs>0</Paragraphs>
  <ScaleCrop>false</ScaleCrop>
  <Company>Milwaukee Health Department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subject/>
  <dc:creator>mhduser</dc:creator>
  <cp:keywords/>
  <dc:description/>
  <cp:lastModifiedBy>Cecilia Rodriguez</cp:lastModifiedBy>
  <cp:revision>2</cp:revision>
  <dcterms:created xsi:type="dcterms:W3CDTF">2012-10-22T00:48:00Z</dcterms:created>
  <dcterms:modified xsi:type="dcterms:W3CDTF">2012-10-22T00:48:00Z</dcterms:modified>
</cp:coreProperties>
</file>